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C95F" w14:textId="578E189E" w:rsidR="00F66751" w:rsidRDefault="00000000">
      <w:r>
        <w:rPr>
          <w:noProof/>
          <w:lang w:eastAsia="zh-TW"/>
        </w:rPr>
        <w:pict w14:anchorId="716227CB">
          <v:shapetype id="_x0000_t202" coordsize="21600,21600" o:spt="202" path="m,l,21600r21600,l21600,xe">
            <v:stroke joinstyle="miter"/>
            <v:path gradientshapeok="t" o:connecttype="rect"/>
          </v:shapetype>
          <v:shape id="_x0000_s1026" type="#_x0000_t202" style="position:absolute;margin-left:-19.35pt;margin-top:-23.25pt;width:497pt;height:105pt;z-index:251660288;mso-position-horizontal-relative:text;mso-position-vertical-relative:text;mso-width-relative:margin;mso-height-relative:margin" filled="f" stroked="f" strokeweight="1pt">
            <v:stroke dashstyle="longDashDot"/>
            <v:textbox style="mso-next-textbox:#_x0000_s1026">
              <w:txbxContent>
                <w:p w14:paraId="3E4C9542" w14:textId="45B0E5CE" w:rsidR="00F962C9" w:rsidRDefault="00CE4113" w:rsidP="00F962C9">
                  <w:pPr>
                    <w:jc w:val="center"/>
                    <w:rPr>
                      <w:rFonts w:ascii="Kristen ITC" w:hAnsi="Kristen ITC"/>
                      <w:sz w:val="56"/>
                      <w:szCs w:val="56"/>
                    </w:rPr>
                  </w:pPr>
                  <w:r w:rsidRPr="00B948D6">
                    <w:rPr>
                      <w:rFonts w:ascii="Kristen ITC" w:hAnsi="Kristen ITC"/>
                      <w:sz w:val="56"/>
                      <w:szCs w:val="56"/>
                    </w:rPr>
                    <w:t>M</w:t>
                  </w:r>
                  <w:r w:rsidR="00276045">
                    <w:rPr>
                      <w:rFonts w:ascii="Kristen ITC" w:hAnsi="Kristen ITC"/>
                      <w:sz w:val="56"/>
                      <w:szCs w:val="56"/>
                    </w:rPr>
                    <w:t xml:space="preserve">angrove </w:t>
                  </w:r>
                  <w:r w:rsidR="00591C23">
                    <w:rPr>
                      <w:rFonts w:ascii="Kristen ITC" w:hAnsi="Kristen ITC"/>
                      <w:sz w:val="56"/>
                      <w:szCs w:val="56"/>
                    </w:rPr>
                    <w:t>March</w:t>
                  </w:r>
                  <w:r w:rsidR="00276045">
                    <w:rPr>
                      <w:rFonts w:ascii="Kristen ITC" w:hAnsi="Kristen ITC"/>
                      <w:sz w:val="56"/>
                      <w:szCs w:val="56"/>
                    </w:rPr>
                    <w:t xml:space="preserve"> 202</w:t>
                  </w:r>
                  <w:r w:rsidR="00136CD4">
                    <w:rPr>
                      <w:rFonts w:ascii="Kristen ITC" w:hAnsi="Kristen ITC"/>
                      <w:sz w:val="56"/>
                      <w:szCs w:val="56"/>
                    </w:rPr>
                    <w:t>6</w:t>
                  </w:r>
                </w:p>
                <w:p w14:paraId="578F9A80" w14:textId="08B0B93E" w:rsidR="005F1B90" w:rsidRPr="005F1B90" w:rsidRDefault="005F1B90" w:rsidP="005F1B90">
                  <w:pPr>
                    <w:rPr>
                      <w:rFonts w:ascii="Kristen ITC" w:hAnsi="Kristen ITC"/>
                      <w:sz w:val="56"/>
                      <w:szCs w:val="56"/>
                    </w:rPr>
                  </w:pPr>
                  <w:r w:rsidRPr="005F1B90">
                    <w:rPr>
                      <w:rFonts w:ascii="Kristen ITC" w:hAnsi="Kristen ITC"/>
                      <w:noProof/>
                      <w:sz w:val="56"/>
                      <w:szCs w:val="56"/>
                    </w:rPr>
                    <w:drawing>
                      <wp:inline distT="0" distB="0" distL="0" distR="0" wp14:anchorId="75304337" wp14:editId="0A72295E">
                        <wp:extent cx="1979295" cy="651352"/>
                        <wp:effectExtent l="0" t="0" r="0" b="0"/>
                        <wp:docPr id="20741192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19258" name="Picture 1"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048" cy="690432"/>
                                </a:xfrm>
                                <a:prstGeom prst="rect">
                                  <a:avLst/>
                                </a:prstGeom>
                                <a:noFill/>
                                <a:ln>
                                  <a:noFill/>
                                </a:ln>
                              </pic:spPr>
                            </pic:pic>
                          </a:graphicData>
                        </a:graphic>
                      </wp:inline>
                    </w:drawing>
                  </w:r>
                  <w:r>
                    <w:rPr>
                      <w:rFonts w:ascii="Kristen ITC" w:hAnsi="Kristen ITC"/>
                      <w:sz w:val="56"/>
                      <w:szCs w:val="56"/>
                    </w:rPr>
                    <w:t xml:space="preserve"> Newsletter</w:t>
                  </w:r>
                </w:p>
                <w:p w14:paraId="1B06DC6C" w14:textId="13354C41" w:rsidR="00CE4113" w:rsidRPr="00B948D6" w:rsidRDefault="00CE4113" w:rsidP="00CE4113">
                  <w:pPr>
                    <w:jc w:val="center"/>
                    <w:rPr>
                      <w:rFonts w:ascii="Kristen ITC" w:hAnsi="Kristen ITC"/>
                      <w:sz w:val="56"/>
                      <w:szCs w:val="56"/>
                    </w:rPr>
                  </w:pPr>
                </w:p>
              </w:txbxContent>
            </v:textbox>
          </v:shape>
        </w:pict>
      </w:r>
      <w:r w:rsidR="005F1B90">
        <w:rPr>
          <w:noProof/>
        </w:rPr>
        <w:drawing>
          <wp:anchor distT="0" distB="0" distL="114300" distR="114300" simplePos="0" relativeHeight="251659776" behindDoc="1" locked="0" layoutInCell="1" allowOverlap="1" wp14:anchorId="26FF667E" wp14:editId="156C9538">
            <wp:simplePos x="0" y="0"/>
            <wp:positionH relativeFrom="column">
              <wp:posOffset>-352425</wp:posOffset>
            </wp:positionH>
            <wp:positionV relativeFrom="paragraph">
              <wp:posOffset>-323851</wp:posOffset>
            </wp:positionV>
            <wp:extent cx="6291192" cy="1666875"/>
            <wp:effectExtent l="0" t="0" r="0" b="0"/>
            <wp:wrapNone/>
            <wp:docPr id="10" name="Picture 10" descr="Stitched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tched Frame"/>
                    <pic:cNvPicPr>
                      <a:picLocks noChangeAspect="1" noChangeArrowheads="1"/>
                    </pic:cNvPicPr>
                  </pic:nvPicPr>
                  <pic:blipFill>
                    <a:blip r:embed="rId8" cstate="print"/>
                    <a:srcRect/>
                    <a:stretch>
                      <a:fillRect/>
                    </a:stretch>
                  </pic:blipFill>
                  <pic:spPr bwMode="auto">
                    <a:xfrm>
                      <a:off x="0" y="0"/>
                      <a:ext cx="6294001" cy="1667619"/>
                    </a:xfrm>
                    <a:prstGeom prst="rect">
                      <a:avLst/>
                    </a:prstGeom>
                    <a:noFill/>
                    <a:ln w="9525">
                      <a:noFill/>
                      <a:miter lim="800000"/>
                      <a:headEnd/>
                      <a:tailEnd/>
                    </a:ln>
                  </pic:spPr>
                </pic:pic>
              </a:graphicData>
            </a:graphic>
            <wp14:sizeRelV relativeFrom="margin">
              <wp14:pctHeight>0</wp14:pctHeight>
            </wp14:sizeRelV>
          </wp:anchor>
        </w:drawing>
      </w:r>
    </w:p>
    <w:p w14:paraId="5ED9F5BC" w14:textId="77777777" w:rsidR="00F66751" w:rsidRPr="00F66751" w:rsidRDefault="00F66751" w:rsidP="00F66751"/>
    <w:p w14:paraId="6AB51E49" w14:textId="78C667E8" w:rsidR="00F66751" w:rsidRPr="00F66751" w:rsidRDefault="00F66751" w:rsidP="00F66751"/>
    <w:p w14:paraId="4157D36D" w14:textId="00231BE7" w:rsidR="00F66751" w:rsidRPr="00F66751" w:rsidRDefault="00F66751" w:rsidP="00F66751"/>
    <w:p w14:paraId="6156CE91" w14:textId="044E0DA0" w:rsidR="00F66751" w:rsidRPr="00F66751" w:rsidRDefault="00F66751" w:rsidP="00F66751"/>
    <w:p w14:paraId="5A3F85F0" w14:textId="09A788E1" w:rsidR="00F66751" w:rsidRPr="00F66751" w:rsidRDefault="00F66751" w:rsidP="00F66751"/>
    <w:p w14:paraId="52022C4A" w14:textId="1ACEADCE" w:rsidR="00F66751" w:rsidRPr="00F66751" w:rsidRDefault="00F66751" w:rsidP="00F66751"/>
    <w:p w14:paraId="386A067F" w14:textId="23DD4C59" w:rsidR="00F66751" w:rsidRPr="00F66751" w:rsidRDefault="00200403" w:rsidP="00F66751">
      <w:r>
        <w:rPr>
          <w:noProof/>
        </w:rPr>
        <w:drawing>
          <wp:anchor distT="0" distB="0" distL="114300" distR="114300" simplePos="0" relativeHeight="251661824" behindDoc="0" locked="0" layoutInCell="1" allowOverlap="1" wp14:anchorId="5828EEB0" wp14:editId="36CE5F99">
            <wp:simplePos x="0" y="0"/>
            <wp:positionH relativeFrom="column">
              <wp:posOffset>-390524</wp:posOffset>
            </wp:positionH>
            <wp:positionV relativeFrom="paragraph">
              <wp:posOffset>182880</wp:posOffset>
            </wp:positionV>
            <wp:extent cx="3257550" cy="4847622"/>
            <wp:effectExtent l="0" t="0" r="0" b="0"/>
            <wp:wrapNone/>
            <wp:docPr id="16" name="Picture 16" descr="Simple Pag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ple Page Border"/>
                    <pic:cNvPicPr>
                      <a:picLocks noChangeAspect="1" noChangeArrowheads="1"/>
                    </pic:cNvPicPr>
                  </pic:nvPicPr>
                  <pic:blipFill>
                    <a:blip r:embed="rId9" cstate="print"/>
                    <a:srcRect/>
                    <a:stretch>
                      <a:fillRect/>
                    </a:stretch>
                  </pic:blipFill>
                  <pic:spPr bwMode="auto">
                    <a:xfrm>
                      <a:off x="0" y="0"/>
                      <a:ext cx="3258213" cy="48486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881A64" w14:textId="7A40D2A0" w:rsidR="00F66751" w:rsidRPr="00F66751" w:rsidRDefault="00200403" w:rsidP="00F66751">
      <w:r>
        <w:rPr>
          <w:noProof/>
        </w:rPr>
        <w:pict w14:anchorId="5109054E">
          <v:shape id="_x0000_s1030" type="#_x0000_t202" style="position:absolute;margin-left:9.3pt;margin-top:14.25pt;width:188.7pt;height:357.6pt;z-index:251668480;mso-position-horizontal-relative:text;mso-position-vertical-relative:text;mso-width-relative:margin;mso-height-relative:margin" fillcolor="white [3212]" stroked="f" strokeweight="4.5pt">
            <v:stroke linestyle="thickThin"/>
            <v:textbox style="mso-next-textbox:#_x0000_s1030">
              <w:txbxContent>
                <w:p w14:paraId="52B5184B" w14:textId="7795B636" w:rsidR="0004588B" w:rsidRPr="00BA2ABA" w:rsidRDefault="00152B73" w:rsidP="00900D97">
                  <w:pPr>
                    <w:rPr>
                      <w:rFonts w:ascii="Century Gothic" w:hAnsi="Century Gothic"/>
                      <w:b/>
                      <w:bCs/>
                      <w:u w:val="single"/>
                    </w:rPr>
                  </w:pPr>
                  <w:r w:rsidRPr="00BA2ABA">
                    <w:rPr>
                      <w:rFonts w:ascii="Century Gothic" w:hAnsi="Century Gothic"/>
                      <w:b/>
                      <w:bCs/>
                      <w:u w:val="single"/>
                    </w:rPr>
                    <w:t xml:space="preserve">Que Estamos </w:t>
                  </w:r>
                  <w:proofErr w:type="spellStart"/>
                  <w:r w:rsidRPr="00BA2ABA">
                    <w:rPr>
                      <w:rFonts w:ascii="Century Gothic" w:hAnsi="Century Gothic"/>
                      <w:b/>
                      <w:bCs/>
                      <w:u w:val="single"/>
                    </w:rPr>
                    <w:t>Aprendiendo</w:t>
                  </w:r>
                  <w:proofErr w:type="spellEnd"/>
                </w:p>
                <w:p w14:paraId="1B73F533" w14:textId="27C9CDCD" w:rsidR="0093638C" w:rsidRPr="0093638C" w:rsidRDefault="0093638C" w:rsidP="0093638C">
                  <w:pPr>
                    <w:rPr>
                      <w:rFonts w:ascii="Century Gothic" w:hAnsi="Century Gothic"/>
                      <w:sz w:val="16"/>
                      <w:szCs w:val="16"/>
                    </w:rPr>
                  </w:pPr>
                  <w:r w:rsidRPr="0093638C">
                    <w:rPr>
                      <w:rFonts w:ascii="Century Gothic" w:hAnsi="Century Gothic"/>
                      <w:sz w:val="16"/>
                      <w:szCs w:val="16"/>
                    </w:rPr>
                    <w:t xml:space="preserve">Este mes </w:t>
                  </w:r>
                  <w:proofErr w:type="spellStart"/>
                  <w:r w:rsidRPr="0093638C">
                    <w:rPr>
                      <w:rFonts w:ascii="Century Gothic" w:hAnsi="Century Gothic"/>
                      <w:sz w:val="16"/>
                      <w:szCs w:val="16"/>
                    </w:rPr>
                    <w:t>en</w:t>
                  </w:r>
                  <w:proofErr w:type="spellEnd"/>
                  <w:r w:rsidRPr="0093638C">
                    <w:rPr>
                      <w:rFonts w:ascii="Century Gothic" w:hAnsi="Century Gothic"/>
                      <w:sz w:val="16"/>
                      <w:szCs w:val="16"/>
                    </w:rPr>
                    <w:t xml:space="preserve"> Lengua y Literatura Inglesas, nos centraremos </w:t>
                  </w:r>
                  <w:proofErr w:type="spellStart"/>
                  <w:r w:rsidRPr="0093638C">
                    <w:rPr>
                      <w:rFonts w:ascii="Century Gothic" w:hAnsi="Century Gothic"/>
                      <w:sz w:val="16"/>
                      <w:szCs w:val="16"/>
                    </w:rPr>
                    <w:t>en</w:t>
                  </w:r>
                  <w:proofErr w:type="spellEnd"/>
                  <w:r w:rsidRPr="0093638C">
                    <w:rPr>
                      <w:rFonts w:ascii="Century Gothic" w:hAnsi="Century Gothic"/>
                      <w:sz w:val="16"/>
                      <w:szCs w:val="16"/>
                    </w:rPr>
                    <w:t xml:space="preserve"> las características del texto: </w:t>
                  </w:r>
                  <w:proofErr w:type="spellStart"/>
                  <w:r w:rsidRPr="0093638C">
                    <w:rPr>
                      <w:rFonts w:ascii="Century Gothic" w:hAnsi="Century Gothic"/>
                      <w:sz w:val="16"/>
                      <w:szCs w:val="16"/>
                    </w:rPr>
                    <w:t>Negrita</w:t>
                  </w:r>
                  <w:proofErr w:type="spellEnd"/>
                  <w:r w:rsidRPr="0093638C">
                    <w:rPr>
                      <w:rFonts w:ascii="Century Gothic" w:hAnsi="Century Gothic"/>
                      <w:sz w:val="16"/>
                      <w:szCs w:val="16"/>
                    </w:rPr>
                    <w:t xml:space="preserve"> y cronología. </w:t>
                  </w:r>
                  <w:proofErr w:type="spellStart"/>
                  <w:r w:rsidRPr="0093638C">
                    <w:rPr>
                      <w:rFonts w:ascii="Century Gothic" w:hAnsi="Century Gothic"/>
                      <w:sz w:val="16"/>
                      <w:szCs w:val="16"/>
                    </w:rPr>
                    <w:t>Propósito</w:t>
                  </w:r>
                  <w:proofErr w:type="spellEnd"/>
                  <w:r w:rsidRPr="0093638C">
                    <w:rPr>
                      <w:rFonts w:ascii="Century Gothic" w:hAnsi="Century Gothic"/>
                      <w:sz w:val="16"/>
                      <w:szCs w:val="16"/>
                    </w:rPr>
                    <w:t xml:space="preserve"> del </w:t>
                  </w:r>
                  <w:proofErr w:type="spellStart"/>
                  <w:r w:rsidRPr="0093638C">
                    <w:rPr>
                      <w:rFonts w:ascii="Century Gothic" w:hAnsi="Century Gothic"/>
                      <w:sz w:val="16"/>
                      <w:szCs w:val="16"/>
                    </w:rPr>
                    <w:t>autor</w:t>
                  </w:r>
                  <w:proofErr w:type="spellEnd"/>
                  <w:r w:rsidRPr="0093638C">
                    <w:rPr>
                      <w:rFonts w:ascii="Century Gothic" w:hAnsi="Century Gothic"/>
                      <w:sz w:val="16"/>
                      <w:szCs w:val="16"/>
                    </w:rPr>
                    <w:t xml:space="preserve">. Perspectiva del personaje. Hacer y </w:t>
                  </w:r>
                  <w:proofErr w:type="spellStart"/>
                  <w:r w:rsidRPr="0093638C">
                    <w:rPr>
                      <w:rFonts w:ascii="Century Gothic" w:hAnsi="Century Gothic"/>
                      <w:sz w:val="16"/>
                      <w:szCs w:val="16"/>
                    </w:rPr>
                    <w:t>confirmar</w:t>
                  </w:r>
                  <w:proofErr w:type="spellEnd"/>
                  <w:r w:rsidRPr="0093638C">
                    <w:rPr>
                      <w:rFonts w:ascii="Century Gothic" w:hAnsi="Century Gothic"/>
                      <w:sz w:val="16"/>
                      <w:szCs w:val="16"/>
                    </w:rPr>
                    <w:t xml:space="preserve"> predicciones. Trama: Principio, Desarrollo, Final. </w:t>
                  </w:r>
                  <w:proofErr w:type="spellStart"/>
                  <w:r w:rsidRPr="0093638C">
                    <w:rPr>
                      <w:rFonts w:ascii="Century Gothic" w:hAnsi="Century Gothic"/>
                      <w:sz w:val="16"/>
                      <w:szCs w:val="16"/>
                    </w:rPr>
                    <w:t>Perspectiva</w:t>
                  </w:r>
                  <w:proofErr w:type="spellEnd"/>
                  <w:r w:rsidRPr="0093638C">
                    <w:rPr>
                      <w:rFonts w:ascii="Century Gothic" w:hAnsi="Century Gothic"/>
                      <w:sz w:val="16"/>
                      <w:szCs w:val="16"/>
                    </w:rPr>
                    <w:t xml:space="preserve"> del </w:t>
                  </w:r>
                  <w:proofErr w:type="spellStart"/>
                  <w:r w:rsidRPr="0093638C">
                    <w:rPr>
                      <w:rFonts w:ascii="Century Gothic" w:hAnsi="Century Gothic"/>
                      <w:sz w:val="16"/>
                      <w:szCs w:val="16"/>
                    </w:rPr>
                    <w:t>personaje</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Características</w:t>
                  </w:r>
                  <w:proofErr w:type="spellEnd"/>
                  <w:r w:rsidRPr="0093638C">
                    <w:rPr>
                      <w:rFonts w:ascii="Century Gothic" w:hAnsi="Century Gothic"/>
                      <w:sz w:val="16"/>
                      <w:szCs w:val="16"/>
                    </w:rPr>
                    <w:t xml:space="preserve"> del </w:t>
                  </w:r>
                  <w:proofErr w:type="spellStart"/>
                  <w:r w:rsidRPr="0093638C">
                    <w:rPr>
                      <w:rFonts w:ascii="Century Gothic" w:hAnsi="Century Gothic"/>
                      <w:sz w:val="16"/>
                      <w:szCs w:val="16"/>
                    </w:rPr>
                    <w:t>texto</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Características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gráficas</w:t>
                  </w:r>
                  <w:proofErr w:type="spellEnd"/>
                  <w:r w:rsidRPr="0093638C">
                    <w:rPr>
                      <w:rFonts w:ascii="Century Gothic" w:hAnsi="Century Gothic"/>
                      <w:sz w:val="16"/>
                      <w:szCs w:val="16"/>
                    </w:rPr>
                    <w:t>/</w:t>
                  </w:r>
                  <w:proofErr w:type="spellStart"/>
                  <w:r w:rsidRPr="0093638C">
                    <w:rPr>
                      <w:rFonts w:ascii="Century Gothic" w:hAnsi="Century Gothic"/>
                      <w:sz w:val="16"/>
                      <w:szCs w:val="16"/>
                    </w:rPr>
                    <w:t>Referencias</w:t>
                  </w:r>
                  <w:proofErr w:type="spellEnd"/>
                  <w:r w:rsidRPr="0093638C">
                    <w:rPr>
                      <w:rFonts w:ascii="Century Gothic" w:hAnsi="Century Gothic"/>
                      <w:sz w:val="16"/>
                      <w:szCs w:val="16"/>
                    </w:rPr>
                    <w:t>.</w:t>
                  </w:r>
                </w:p>
                <w:p w14:paraId="4A9276F9" w14:textId="77777777" w:rsidR="0093638C" w:rsidRPr="0093638C" w:rsidRDefault="0093638C" w:rsidP="0093638C">
                  <w:pPr>
                    <w:rPr>
                      <w:rFonts w:ascii="Century Gothic" w:hAnsi="Century Gothic"/>
                      <w:sz w:val="16"/>
                      <w:szCs w:val="16"/>
                    </w:rPr>
                  </w:pPr>
                  <w:proofErr w:type="spellStart"/>
                  <w:r w:rsidRPr="0093638C">
                    <w:rPr>
                      <w:rFonts w:ascii="Century Gothic" w:hAnsi="Century Gothic"/>
                      <w:sz w:val="16"/>
                      <w:szCs w:val="16"/>
                    </w:rPr>
                    <w:t>Vocabulario</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Aprenderemos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sobre</w:t>
                  </w:r>
                  <w:proofErr w:type="spellEnd"/>
                  <w:r w:rsidRPr="0093638C">
                    <w:rPr>
                      <w:rFonts w:ascii="Century Gothic" w:hAnsi="Century Gothic"/>
                      <w:sz w:val="16"/>
                      <w:szCs w:val="16"/>
                    </w:rPr>
                    <w:t xml:space="preserve">: </w:t>
                  </w:r>
                  <w:r w:rsidRPr="0093638C">
                    <w:rPr>
                      <w:rFonts w:ascii="Arial" w:hAnsi="Arial" w:cs="Arial"/>
                      <w:sz w:val="16"/>
                      <w:szCs w:val="16"/>
                    </w:rPr>
                    <w:t>​​</w:t>
                  </w:r>
                  <w:proofErr w:type="spellStart"/>
                  <w:r w:rsidRPr="0093638C">
                    <w:rPr>
                      <w:rFonts w:ascii="Century Gothic" w:hAnsi="Century Gothic"/>
                      <w:sz w:val="16"/>
                      <w:szCs w:val="16"/>
                    </w:rPr>
                    <w:t>Sin</w:t>
                  </w:r>
                  <w:r w:rsidRPr="0093638C">
                    <w:rPr>
                      <w:rFonts w:ascii="Century Gothic" w:hAnsi="Century Gothic" w:cs="Century Gothic"/>
                      <w:sz w:val="16"/>
                      <w:szCs w:val="16"/>
                    </w:rPr>
                    <w:t>ó</w:t>
                  </w:r>
                  <w:r w:rsidRPr="0093638C">
                    <w:rPr>
                      <w:rFonts w:ascii="Century Gothic" w:hAnsi="Century Gothic"/>
                      <w:sz w:val="16"/>
                      <w:szCs w:val="16"/>
                    </w:rPr>
                    <w:t>nimos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usando</w:t>
                  </w:r>
                  <w:proofErr w:type="spellEnd"/>
                  <w:r w:rsidRPr="0093638C">
                    <w:rPr>
                      <w:rFonts w:ascii="Century Gothic" w:hAnsi="Century Gothic"/>
                      <w:sz w:val="16"/>
                      <w:szCs w:val="16"/>
                    </w:rPr>
                    <w:t xml:space="preserve"> primp o un </w:t>
                  </w:r>
                  <w:proofErr w:type="spellStart"/>
                  <w:r w:rsidRPr="0093638C">
                    <w:rPr>
                      <w:rFonts w:ascii="Century Gothic" w:hAnsi="Century Gothic"/>
                      <w:sz w:val="16"/>
                      <w:szCs w:val="16"/>
                    </w:rPr>
                    <w:t>diccionario</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en</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l</w:t>
                  </w:r>
                  <w:r w:rsidRPr="0093638C">
                    <w:rPr>
                      <w:rFonts w:ascii="Century Gothic" w:hAnsi="Century Gothic" w:cs="Century Gothic"/>
                      <w:sz w:val="16"/>
                      <w:szCs w:val="16"/>
                    </w:rPr>
                    <w:t>í</w:t>
                  </w:r>
                  <w:r w:rsidRPr="0093638C">
                    <w:rPr>
                      <w:rFonts w:ascii="Century Gothic" w:hAnsi="Century Gothic"/>
                      <w:sz w:val="16"/>
                      <w:szCs w:val="16"/>
                    </w:rPr>
                    <w:t>nea</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Sufijos</w:t>
                  </w:r>
                  <w:proofErr w:type="spellEnd"/>
                  <w:r w:rsidRPr="0093638C">
                    <w:rPr>
                      <w:rFonts w:ascii="Century Gothic" w:hAnsi="Century Gothic"/>
                      <w:sz w:val="16"/>
                      <w:szCs w:val="16"/>
                    </w:rPr>
                    <w:t xml:space="preserve"> -full, -les. </w:t>
                  </w:r>
                  <w:proofErr w:type="spellStart"/>
                  <w:r w:rsidRPr="0093638C">
                    <w:rPr>
                      <w:rFonts w:ascii="Century Gothic" w:hAnsi="Century Gothic"/>
                      <w:sz w:val="16"/>
                      <w:szCs w:val="16"/>
                    </w:rPr>
                    <w:t>Modismos</w:t>
                  </w:r>
                  <w:proofErr w:type="spellEnd"/>
                  <w:r w:rsidRPr="0093638C">
                    <w:rPr>
                      <w:rFonts w:ascii="Century Gothic" w:hAnsi="Century Gothic"/>
                      <w:sz w:val="16"/>
                      <w:szCs w:val="16"/>
                    </w:rPr>
                    <w:t>.</w:t>
                  </w:r>
                </w:p>
                <w:p w14:paraId="6FEB194D" w14:textId="77777777" w:rsidR="0093638C" w:rsidRPr="0093638C" w:rsidRDefault="0093638C" w:rsidP="0093638C">
                  <w:pPr>
                    <w:rPr>
                      <w:rFonts w:ascii="Century Gothic" w:hAnsi="Century Gothic"/>
                      <w:sz w:val="16"/>
                      <w:szCs w:val="16"/>
                    </w:rPr>
                  </w:pPr>
                  <w:r w:rsidRPr="0093638C">
                    <w:rPr>
                      <w:rFonts w:ascii="Century Gothic" w:hAnsi="Century Gothic"/>
                      <w:sz w:val="16"/>
                      <w:szCs w:val="16"/>
                    </w:rPr>
                    <w:t>Palabras de ortografía: Agree, challenger, discover, heroes, interest, perform, study, success, champion, decided, issues, promises, responsibility, right, volunteered, votes.</w:t>
                  </w:r>
                </w:p>
                <w:p w14:paraId="4FF88979" w14:textId="29369FED" w:rsidR="00CE7147" w:rsidRDefault="0093638C" w:rsidP="0093638C">
                  <w:pPr>
                    <w:rPr>
                      <w:rFonts w:ascii="Century Gothic" w:hAnsi="Century Gothic"/>
                      <w:sz w:val="16"/>
                      <w:szCs w:val="16"/>
                    </w:rPr>
                  </w:pPr>
                  <w:r w:rsidRPr="0093638C">
                    <w:rPr>
                      <w:rFonts w:ascii="Century Gothic" w:hAnsi="Century Gothic"/>
                      <w:sz w:val="16"/>
                      <w:szCs w:val="16"/>
                    </w:rPr>
                    <w:t xml:space="preserve">En la </w:t>
                  </w:r>
                  <w:proofErr w:type="spellStart"/>
                  <w:r w:rsidRPr="0093638C">
                    <w:rPr>
                      <w:rFonts w:ascii="Century Gothic" w:hAnsi="Century Gothic"/>
                      <w:sz w:val="16"/>
                      <w:szCs w:val="16"/>
                    </w:rPr>
                    <w:t>sección</w:t>
                  </w:r>
                  <w:proofErr w:type="spellEnd"/>
                  <w:r w:rsidRPr="0093638C">
                    <w:rPr>
                      <w:rFonts w:ascii="Century Gothic" w:hAnsi="Century Gothic"/>
                      <w:sz w:val="16"/>
                      <w:szCs w:val="16"/>
                    </w:rPr>
                    <w:t xml:space="preserve"> de </w:t>
                  </w:r>
                  <w:proofErr w:type="spellStart"/>
                  <w:r w:rsidRPr="0093638C">
                    <w:rPr>
                      <w:rFonts w:ascii="Century Gothic" w:hAnsi="Century Gothic"/>
                      <w:sz w:val="16"/>
                      <w:szCs w:val="16"/>
                    </w:rPr>
                    <w:t>escritura</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los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estudiantes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escribirán</w:t>
                  </w:r>
                  <w:proofErr w:type="spellEnd"/>
                  <w:r w:rsidRPr="0093638C">
                    <w:rPr>
                      <w:rFonts w:ascii="Century Gothic" w:hAnsi="Century Gothic"/>
                      <w:sz w:val="16"/>
                      <w:szCs w:val="16"/>
                    </w:rPr>
                    <w:t xml:space="preserve"> con las </w:t>
                  </w:r>
                  <w:proofErr w:type="spellStart"/>
                  <w:r w:rsidRPr="0093638C">
                    <w:rPr>
                      <w:rFonts w:ascii="Century Gothic" w:hAnsi="Century Gothic"/>
                      <w:sz w:val="16"/>
                      <w:szCs w:val="16"/>
                    </w:rPr>
                    <w:t>fuentes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Ensayo</w:t>
                  </w:r>
                  <w:proofErr w:type="spellEnd"/>
                  <w:r w:rsidRPr="0093638C">
                    <w:rPr>
                      <w:rFonts w:ascii="Century Gothic" w:hAnsi="Century Gothic"/>
                      <w:sz w:val="16"/>
                      <w:szCs w:val="16"/>
                    </w:rPr>
                    <w:t xml:space="preserve"> de </w:t>
                  </w:r>
                  <w:proofErr w:type="spellStart"/>
                  <w:r w:rsidRPr="0093638C">
                    <w:rPr>
                      <w:rFonts w:ascii="Century Gothic" w:hAnsi="Century Gothic"/>
                      <w:sz w:val="16"/>
                      <w:szCs w:val="16"/>
                    </w:rPr>
                    <w:t>opinión</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analizar</w:t>
                  </w:r>
                  <w:proofErr w:type="spellEnd"/>
                  <w:r w:rsidRPr="0093638C">
                    <w:rPr>
                      <w:rFonts w:ascii="Century Gothic" w:hAnsi="Century Gothic"/>
                      <w:sz w:val="16"/>
                      <w:szCs w:val="16"/>
                    </w:rPr>
                    <w:t xml:space="preserve"> la </w:t>
                  </w:r>
                  <w:proofErr w:type="spellStart"/>
                  <w:r w:rsidRPr="0093638C">
                    <w:rPr>
                      <w:rFonts w:ascii="Century Gothic" w:hAnsi="Century Gothic"/>
                      <w:sz w:val="16"/>
                      <w:szCs w:val="16"/>
                    </w:rPr>
                    <w:t>rúbrica</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Minilección</w:t>
                  </w:r>
                  <w:proofErr w:type="spellEnd"/>
                  <w:r w:rsidRPr="0093638C">
                    <w:rPr>
                      <w:rFonts w:ascii="Century Gothic" w:hAnsi="Century Gothic"/>
                      <w:sz w:val="16"/>
                      <w:szCs w:val="16"/>
                    </w:rPr>
                    <w:t xml:space="preserve"> de la </w:t>
                  </w:r>
                  <w:proofErr w:type="spellStart"/>
                  <w:r w:rsidRPr="0093638C">
                    <w:rPr>
                      <w:rFonts w:ascii="Century Gothic" w:hAnsi="Century Gothic"/>
                      <w:sz w:val="16"/>
                      <w:szCs w:val="16"/>
                    </w:rPr>
                    <w:t>rúbrica</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Declaración</w:t>
                  </w:r>
                  <w:proofErr w:type="spellEnd"/>
                  <w:r w:rsidRPr="0093638C">
                    <w:rPr>
                      <w:rFonts w:ascii="Century Gothic" w:hAnsi="Century Gothic"/>
                      <w:sz w:val="16"/>
                      <w:szCs w:val="16"/>
                    </w:rPr>
                    <w:t xml:space="preserve"> de </w:t>
                  </w:r>
                  <w:proofErr w:type="spellStart"/>
                  <w:r w:rsidRPr="0093638C">
                    <w:rPr>
                      <w:rFonts w:ascii="Century Gothic" w:hAnsi="Century Gothic"/>
                      <w:sz w:val="16"/>
                      <w:szCs w:val="16"/>
                    </w:rPr>
                    <w:t>opinión</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Analizar</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el</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modelo</w:t>
                  </w:r>
                  <w:proofErr w:type="spellEnd"/>
                  <w:r w:rsidRPr="0093638C">
                    <w:rPr>
                      <w:rFonts w:ascii="Century Gothic" w:hAnsi="Century Gothic"/>
                      <w:sz w:val="16"/>
                      <w:szCs w:val="16"/>
                    </w:rPr>
                    <w:t xml:space="preserve"> del </w:t>
                  </w:r>
                  <w:proofErr w:type="spellStart"/>
                  <w:r w:rsidRPr="0093638C">
                    <w:rPr>
                      <w:rFonts w:ascii="Century Gothic" w:hAnsi="Century Gothic"/>
                      <w:sz w:val="16"/>
                      <w:szCs w:val="16"/>
                    </w:rPr>
                    <w:t>estudiante</w:t>
                  </w:r>
                  <w:proofErr w:type="spellEnd"/>
                  <w:r w:rsidRPr="0093638C">
                    <w:rPr>
                      <w:rFonts w:ascii="Century Gothic" w:hAnsi="Century Gothic"/>
                      <w:sz w:val="16"/>
                      <w:szCs w:val="16"/>
                    </w:rPr>
                    <w:t xml:space="preserve">. Semana 1: </w:t>
                  </w:r>
                  <w:proofErr w:type="spellStart"/>
                  <w:r w:rsidRPr="0093638C">
                    <w:rPr>
                      <w:rFonts w:ascii="Century Gothic" w:hAnsi="Century Gothic"/>
                      <w:sz w:val="16"/>
                      <w:szCs w:val="16"/>
                    </w:rPr>
                    <w:t>Pronombres</w:t>
                  </w:r>
                  <w:proofErr w:type="spellEnd"/>
                  <w:r w:rsidRPr="0093638C">
                    <w:rPr>
                      <w:rFonts w:ascii="Century Gothic" w:hAnsi="Century Gothic"/>
                      <w:sz w:val="16"/>
                      <w:szCs w:val="16"/>
                    </w:rPr>
                    <w:t xml:space="preserve"> (singular, plural); </w:t>
                  </w:r>
                  <w:proofErr w:type="spellStart"/>
                  <w:r w:rsidRPr="0093638C">
                    <w:rPr>
                      <w:rFonts w:ascii="Century Gothic" w:hAnsi="Century Gothic"/>
                      <w:sz w:val="16"/>
                      <w:szCs w:val="16"/>
                    </w:rPr>
                    <w:t>Capitalización</w:t>
                  </w:r>
                  <w:proofErr w:type="spellEnd"/>
                  <w:r w:rsidRPr="0093638C">
                    <w:rPr>
                      <w:rFonts w:ascii="Century Gothic" w:hAnsi="Century Gothic"/>
                      <w:sz w:val="16"/>
                      <w:szCs w:val="16"/>
                    </w:rPr>
                    <w:t xml:space="preserve"> de </w:t>
                  </w:r>
                  <w:proofErr w:type="spellStart"/>
                  <w:r w:rsidRPr="0093638C">
                    <w:rPr>
                      <w:rFonts w:ascii="Century Gothic" w:hAnsi="Century Gothic"/>
                      <w:sz w:val="16"/>
                      <w:szCs w:val="16"/>
                    </w:rPr>
                    <w:t>los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pronombres</w:t>
                  </w:r>
                  <w:proofErr w:type="spellEnd"/>
                  <w:r w:rsidRPr="0093638C">
                    <w:rPr>
                      <w:rFonts w:ascii="Century Gothic" w:hAnsi="Century Gothic"/>
                      <w:sz w:val="16"/>
                      <w:szCs w:val="16"/>
                    </w:rPr>
                    <w:t xml:space="preserve">. Semana 2: </w:t>
                  </w:r>
                  <w:proofErr w:type="spellStart"/>
                  <w:r w:rsidRPr="0093638C">
                    <w:rPr>
                      <w:rFonts w:ascii="Century Gothic" w:hAnsi="Century Gothic"/>
                      <w:sz w:val="16"/>
                      <w:szCs w:val="16"/>
                    </w:rPr>
                    <w:t>Pronombres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subjetivos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objetivos</w:t>
                  </w:r>
                  <w:proofErr w:type="spellEnd"/>
                  <w:r w:rsidRPr="0093638C">
                    <w:rPr>
                      <w:rFonts w:ascii="Century Gothic" w:hAnsi="Century Gothic"/>
                      <w:sz w:val="16"/>
                      <w:szCs w:val="16"/>
                    </w:rPr>
                    <w:t xml:space="preserve"> y </w:t>
                  </w:r>
                  <w:proofErr w:type="spellStart"/>
                  <w:r w:rsidRPr="0093638C">
                    <w:rPr>
                      <w:rFonts w:ascii="Century Gothic" w:hAnsi="Century Gothic"/>
                      <w:sz w:val="16"/>
                      <w:szCs w:val="16"/>
                    </w:rPr>
                    <w:t>posesivos</w:t>
                  </w:r>
                  <w:proofErr w:type="spellEnd"/>
                  <w:r w:rsidRPr="0093638C">
                    <w:rPr>
                      <w:rFonts w:ascii="Century Gothic" w:hAnsi="Century Gothic"/>
                      <w:sz w:val="16"/>
                      <w:szCs w:val="16"/>
                    </w:rPr>
                    <w:t xml:space="preserve">; comas </w:t>
                  </w:r>
                  <w:proofErr w:type="spellStart"/>
                  <w:r w:rsidRPr="0093638C">
                    <w:rPr>
                      <w:rFonts w:ascii="Century Gothic" w:hAnsi="Century Gothic"/>
                      <w:sz w:val="16"/>
                      <w:szCs w:val="16"/>
                    </w:rPr>
                    <w:t>en</w:t>
                  </w:r>
                  <w:proofErr w:type="spellEnd"/>
                  <w:r w:rsidRPr="0093638C">
                    <w:rPr>
                      <w:rFonts w:ascii="Century Gothic" w:hAnsi="Century Gothic"/>
                      <w:sz w:val="16"/>
                      <w:szCs w:val="16"/>
                    </w:rPr>
                    <w:t xml:space="preserve"> las </w:t>
                  </w:r>
                  <w:proofErr w:type="spellStart"/>
                  <w:r w:rsidRPr="0093638C">
                    <w:rPr>
                      <w:rFonts w:ascii="Century Gothic" w:hAnsi="Century Gothic"/>
                      <w:sz w:val="16"/>
                      <w:szCs w:val="16"/>
                    </w:rPr>
                    <w:t>fechas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Analizar</w:t>
                  </w:r>
                  <w:proofErr w:type="spellEnd"/>
                  <w:r w:rsidRPr="0093638C">
                    <w:rPr>
                      <w:rFonts w:ascii="Century Gothic" w:hAnsi="Century Gothic"/>
                      <w:sz w:val="16"/>
                      <w:szCs w:val="16"/>
                    </w:rPr>
                    <w:t xml:space="preserve"> la </w:t>
                  </w:r>
                  <w:proofErr w:type="spellStart"/>
                  <w:r w:rsidRPr="0093638C">
                    <w:rPr>
                      <w:rFonts w:ascii="Century Gothic" w:hAnsi="Century Gothic"/>
                      <w:sz w:val="16"/>
                      <w:szCs w:val="16"/>
                    </w:rPr>
                    <w:t>consigna</w:t>
                  </w:r>
                  <w:proofErr w:type="spellEnd"/>
                  <w:r w:rsidRPr="0093638C">
                    <w:rPr>
                      <w:rFonts w:ascii="Century Gothic" w:hAnsi="Century Gothic"/>
                      <w:sz w:val="16"/>
                      <w:szCs w:val="16"/>
                    </w:rPr>
                    <w:t xml:space="preserve">. Analiza las </w:t>
                  </w:r>
                  <w:proofErr w:type="spellStart"/>
                  <w:r w:rsidRPr="0093638C">
                    <w:rPr>
                      <w:rFonts w:ascii="Century Gothic" w:hAnsi="Century Gothic"/>
                      <w:sz w:val="16"/>
                      <w:szCs w:val="16"/>
                    </w:rPr>
                    <w:t>fuentes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Futuros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voluntarios</w:t>
                  </w:r>
                  <w:proofErr w:type="spellEnd"/>
                  <w:r w:rsidRPr="0093638C">
                    <w:rPr>
                      <w:rFonts w:ascii="Century Gothic" w:hAnsi="Century Gothic"/>
                      <w:sz w:val="16"/>
                      <w:szCs w:val="16"/>
                    </w:rPr>
                    <w:t>, «</w:t>
                  </w:r>
                  <w:proofErr w:type="spellStart"/>
                  <w:r w:rsidRPr="0093638C">
                    <w:rPr>
                      <w:rFonts w:ascii="Century Gothic" w:hAnsi="Century Gothic"/>
                      <w:sz w:val="16"/>
                      <w:szCs w:val="16"/>
                    </w:rPr>
                    <w:t>Niños</w:t>
                  </w:r>
                  <w:proofErr w:type="spellEnd"/>
                  <w:r w:rsidRPr="0093638C">
                    <w:rPr>
                      <w:rFonts w:ascii="Century Gothic" w:hAnsi="Century Gothic"/>
                      <w:sz w:val="16"/>
                      <w:szCs w:val="16"/>
                    </w:rPr>
                    <w:t xml:space="preserve"> voluntarios». </w:t>
                  </w:r>
                  <w:proofErr w:type="spellStart"/>
                  <w:r w:rsidRPr="0093638C">
                    <w:rPr>
                      <w:rFonts w:ascii="Century Gothic" w:hAnsi="Century Gothic"/>
                      <w:sz w:val="16"/>
                      <w:szCs w:val="16"/>
                    </w:rPr>
                    <w:t>Capitalización</w:t>
                  </w:r>
                  <w:proofErr w:type="spellEnd"/>
                  <w:r w:rsidRPr="0093638C">
                    <w:rPr>
                      <w:rFonts w:ascii="Century Gothic" w:hAnsi="Century Gothic"/>
                      <w:sz w:val="16"/>
                      <w:szCs w:val="16"/>
                    </w:rPr>
                    <w:t xml:space="preserve"> de </w:t>
                  </w:r>
                  <w:proofErr w:type="spellStart"/>
                  <w:r w:rsidRPr="0093638C">
                    <w:rPr>
                      <w:rFonts w:ascii="Century Gothic" w:hAnsi="Century Gothic"/>
                      <w:sz w:val="16"/>
                      <w:szCs w:val="16"/>
                    </w:rPr>
                    <w:t>nombres</w:t>
                  </w:r>
                  <w:proofErr w:type="spellEnd"/>
                  <w:r w:rsidRPr="0093638C">
                    <w:rPr>
                      <w:rFonts w:ascii="Century Gothic" w:hAnsi="Century Gothic"/>
                      <w:sz w:val="16"/>
                      <w:szCs w:val="16"/>
                    </w:rPr>
                    <w:t xml:space="preserve"> </w:t>
                  </w:r>
                  <w:proofErr w:type="spellStart"/>
                  <w:r w:rsidRPr="0093638C">
                    <w:rPr>
                      <w:rFonts w:ascii="Century Gothic" w:hAnsi="Century Gothic"/>
                      <w:sz w:val="16"/>
                      <w:szCs w:val="16"/>
                    </w:rPr>
                    <w:t>propios</w:t>
                  </w:r>
                  <w:proofErr w:type="spellEnd"/>
                  <w:r w:rsidRPr="0093638C">
                    <w:rPr>
                      <w:rFonts w:ascii="Century Gothic" w:hAnsi="Century Gothic"/>
                      <w:sz w:val="16"/>
                      <w:szCs w:val="16"/>
                    </w:rPr>
                    <w:t xml:space="preserve">. Pronombres </w:t>
                  </w:r>
                  <w:proofErr w:type="spellStart"/>
                  <w:r w:rsidRPr="0093638C">
                    <w:rPr>
                      <w:rFonts w:ascii="Century Gothic" w:hAnsi="Century Gothic"/>
                      <w:sz w:val="16"/>
                      <w:szCs w:val="16"/>
                    </w:rPr>
                    <w:t>posesivos</w:t>
                  </w:r>
                  <w:proofErr w:type="spellEnd"/>
                  <w:r w:rsidRPr="0093638C">
                    <w:rPr>
                      <w:rFonts w:ascii="Century Gothic" w:hAnsi="Century Gothic"/>
                      <w:sz w:val="16"/>
                      <w:szCs w:val="16"/>
                    </w:rPr>
                    <w:t xml:space="preserve"> y </w:t>
                  </w:r>
                  <w:proofErr w:type="spellStart"/>
                  <w:r w:rsidRPr="0093638C">
                    <w:rPr>
                      <w:rFonts w:ascii="Century Gothic" w:hAnsi="Century Gothic"/>
                      <w:sz w:val="16"/>
                      <w:szCs w:val="16"/>
                    </w:rPr>
                    <w:t>relativos</w:t>
                  </w:r>
                  <w:proofErr w:type="spellEnd"/>
                  <w:r w:rsidRPr="0093638C">
                    <w:rPr>
                      <w:rFonts w:ascii="Century Gothic" w:hAnsi="Century Gothic"/>
                      <w:sz w:val="16"/>
                      <w:szCs w:val="16"/>
                    </w:rPr>
                    <w:t>.</w:t>
                  </w:r>
                </w:p>
                <w:p w14:paraId="79E65616" w14:textId="5287BA54" w:rsidR="00B948D6" w:rsidRPr="00DC07CB" w:rsidRDefault="00136CD4" w:rsidP="00136CD4">
                  <w:pPr>
                    <w:rPr>
                      <w:rFonts w:ascii="Monotype Corsiva" w:hAnsi="Monotype Corsiva"/>
                      <w:sz w:val="36"/>
                      <w:szCs w:val="36"/>
                    </w:rPr>
                  </w:pPr>
                  <w:r w:rsidRPr="00200403">
                    <w:rPr>
                      <w:rStyle w:val="normaltextrun"/>
                      <w:b/>
                      <w:bCs/>
                      <w:color w:val="1F1F1F"/>
                      <w:sz w:val="20"/>
                      <w:szCs w:val="20"/>
                      <w:shd w:val="clear" w:color="auto" w:fill="FFFFFF"/>
                      <w:lang w:val="es-ES"/>
                    </w:rPr>
                    <w:t>Este mes en matemáticas,</w:t>
                  </w:r>
                  <w:r>
                    <w:rPr>
                      <w:rStyle w:val="normaltextrun"/>
                      <w:color w:val="1F1F1F"/>
                      <w:sz w:val="20"/>
                      <w:szCs w:val="20"/>
                      <w:shd w:val="clear" w:color="auto" w:fill="FFFFFF"/>
                      <w:lang w:val="es-ES"/>
                    </w:rPr>
                    <w:t xml:space="preserve"> los estudiantes</w:t>
                  </w:r>
                  <w:r w:rsidR="00D41118">
                    <w:rPr>
                      <w:rStyle w:val="normaltextrun"/>
                      <w:color w:val="1F1F1F"/>
                      <w:sz w:val="20"/>
                      <w:szCs w:val="20"/>
                      <w:shd w:val="clear" w:color="auto" w:fill="FFFFFF"/>
                      <w:lang w:val="es-ES"/>
                    </w:rPr>
                    <w:t xml:space="preserve"> </w:t>
                  </w:r>
                  <w:r>
                    <w:rPr>
                      <w:rStyle w:val="eop"/>
                      <w:color w:val="1F1F1F"/>
                      <w:sz w:val="20"/>
                      <w:szCs w:val="20"/>
                      <w:shd w:val="clear" w:color="auto" w:fill="FFFFFF"/>
                    </w:rPr>
                    <w:t> </w:t>
                  </w:r>
                  <w:proofErr w:type="spellStart"/>
                  <w:r w:rsidR="00D41118" w:rsidRPr="00D41118">
                    <w:rPr>
                      <w:rStyle w:val="eop"/>
                      <w:color w:val="1F1F1F"/>
                      <w:sz w:val="20"/>
                      <w:szCs w:val="20"/>
                      <w:shd w:val="clear" w:color="auto" w:fill="FFFFFF"/>
                    </w:rPr>
                    <w:t>Sumará</w:t>
                  </w:r>
                  <w:r w:rsidR="00D41118">
                    <w:rPr>
                      <w:rStyle w:val="eop"/>
                      <w:color w:val="1F1F1F"/>
                      <w:sz w:val="20"/>
                      <w:szCs w:val="20"/>
                      <w:shd w:val="clear" w:color="auto" w:fill="FFFFFF"/>
                    </w:rPr>
                    <w:t>n</w:t>
                  </w:r>
                  <w:proofErr w:type="spellEnd"/>
                  <w:r w:rsidR="00D41118">
                    <w:rPr>
                      <w:rStyle w:val="eop"/>
                      <w:color w:val="1F1F1F"/>
                      <w:sz w:val="20"/>
                      <w:szCs w:val="20"/>
                      <w:shd w:val="clear" w:color="auto" w:fill="FFFFFF"/>
                    </w:rPr>
                    <w:t xml:space="preserve"> </w:t>
                  </w:r>
                  <w:r w:rsidR="00D41118" w:rsidRPr="00D41118">
                    <w:rPr>
                      <w:rStyle w:val="eop"/>
                      <w:color w:val="1F1F1F"/>
                      <w:sz w:val="20"/>
                      <w:szCs w:val="20"/>
                      <w:shd w:val="clear" w:color="auto" w:fill="FFFFFF"/>
                    </w:rPr>
                    <w:t xml:space="preserve">y </w:t>
                  </w:r>
                  <w:proofErr w:type="spellStart"/>
                  <w:r w:rsidR="00D41118" w:rsidRPr="00D41118">
                    <w:rPr>
                      <w:rStyle w:val="eop"/>
                      <w:color w:val="1F1F1F"/>
                      <w:sz w:val="20"/>
                      <w:szCs w:val="20"/>
                      <w:shd w:val="clear" w:color="auto" w:fill="FFFFFF"/>
                    </w:rPr>
                    <w:t>restará</w:t>
                  </w:r>
                  <w:r w:rsidR="00D41118">
                    <w:rPr>
                      <w:rStyle w:val="eop"/>
                      <w:color w:val="1F1F1F"/>
                      <w:sz w:val="20"/>
                      <w:szCs w:val="20"/>
                      <w:shd w:val="clear" w:color="auto" w:fill="FFFFFF"/>
                    </w:rPr>
                    <w:t>n</w:t>
                  </w:r>
                  <w:proofErr w:type="spellEnd"/>
                  <w:r w:rsidR="00D41118" w:rsidRPr="00D41118">
                    <w:rPr>
                      <w:rStyle w:val="eop"/>
                      <w:color w:val="1F1F1F"/>
                      <w:sz w:val="20"/>
                      <w:szCs w:val="20"/>
                      <w:shd w:val="clear" w:color="auto" w:fill="FFFFFF"/>
                    </w:rPr>
                    <w:t xml:space="preserve"> longitudes, </w:t>
                  </w:r>
                  <w:proofErr w:type="spellStart"/>
                  <w:r w:rsidR="00D41118" w:rsidRPr="00D41118">
                    <w:rPr>
                      <w:rStyle w:val="eop"/>
                      <w:color w:val="1F1F1F"/>
                      <w:sz w:val="20"/>
                      <w:szCs w:val="20"/>
                      <w:shd w:val="clear" w:color="auto" w:fill="FFFFFF"/>
                    </w:rPr>
                    <w:t>dirá</w:t>
                  </w:r>
                  <w:proofErr w:type="spellEnd"/>
                  <w:r w:rsidR="00D41118" w:rsidRPr="00D41118">
                    <w:rPr>
                      <w:rStyle w:val="eop"/>
                      <w:color w:val="1F1F1F"/>
                      <w:sz w:val="20"/>
                      <w:szCs w:val="20"/>
                      <w:shd w:val="clear" w:color="auto" w:fill="FFFFFF"/>
                    </w:rPr>
                    <w:t xml:space="preserve"> y </w:t>
                  </w:r>
                  <w:proofErr w:type="spellStart"/>
                  <w:r w:rsidR="00D41118" w:rsidRPr="00D41118">
                    <w:rPr>
                      <w:rStyle w:val="eop"/>
                      <w:color w:val="1F1F1F"/>
                      <w:sz w:val="20"/>
                      <w:szCs w:val="20"/>
                      <w:shd w:val="clear" w:color="auto" w:fill="FFFFFF"/>
                    </w:rPr>
                    <w:t>escribirá</w:t>
                  </w:r>
                  <w:proofErr w:type="spellEnd"/>
                  <w:r w:rsidR="00D41118" w:rsidRPr="00D41118">
                    <w:rPr>
                      <w:rStyle w:val="eop"/>
                      <w:color w:val="1F1F1F"/>
                      <w:sz w:val="20"/>
                      <w:szCs w:val="20"/>
                      <w:shd w:val="clear" w:color="auto" w:fill="FFFFFF"/>
                    </w:rPr>
                    <w:t xml:space="preserve"> la hora. </w:t>
                  </w:r>
                  <w:proofErr w:type="spellStart"/>
                  <w:r w:rsidR="00D41118" w:rsidRPr="00D41118">
                    <w:rPr>
                      <w:rStyle w:val="eop"/>
                      <w:color w:val="1F1F1F"/>
                      <w:sz w:val="20"/>
                      <w:szCs w:val="20"/>
                      <w:shd w:val="clear" w:color="auto" w:fill="FFFFFF"/>
                    </w:rPr>
                    <w:t>Resolverá</w:t>
                  </w:r>
                  <w:proofErr w:type="spellEnd"/>
                  <w:r w:rsidR="00D41118" w:rsidRPr="00D41118">
                    <w:rPr>
                      <w:rStyle w:val="eop"/>
                      <w:color w:val="1F1F1F"/>
                      <w:sz w:val="20"/>
                      <w:szCs w:val="20"/>
                      <w:shd w:val="clear" w:color="auto" w:fill="FFFFFF"/>
                    </w:rPr>
                    <w:t xml:space="preserve"> </w:t>
                  </w:r>
                  <w:proofErr w:type="spellStart"/>
                  <w:r w:rsidR="00D41118" w:rsidRPr="00D41118">
                    <w:rPr>
                      <w:rStyle w:val="eop"/>
                      <w:color w:val="1F1F1F"/>
                      <w:sz w:val="20"/>
                      <w:szCs w:val="20"/>
                      <w:shd w:val="clear" w:color="auto" w:fill="FFFFFF"/>
                    </w:rPr>
                    <w:t>problemas</w:t>
                  </w:r>
                  <w:proofErr w:type="spellEnd"/>
                  <w:r w:rsidR="00D41118" w:rsidRPr="00D41118">
                    <w:rPr>
                      <w:rStyle w:val="eop"/>
                      <w:color w:val="1F1F1F"/>
                      <w:sz w:val="20"/>
                      <w:szCs w:val="20"/>
                      <w:shd w:val="clear" w:color="auto" w:fill="FFFFFF"/>
                    </w:rPr>
                    <w:t xml:space="preserve"> </w:t>
                  </w:r>
                  <w:proofErr w:type="spellStart"/>
                  <w:r w:rsidR="00D41118" w:rsidRPr="00D41118">
                    <w:rPr>
                      <w:rStyle w:val="eop"/>
                      <w:color w:val="1F1F1F"/>
                      <w:sz w:val="20"/>
                      <w:szCs w:val="20"/>
                      <w:shd w:val="clear" w:color="auto" w:fill="FFFFFF"/>
                    </w:rPr>
                    <w:t>reales</w:t>
                  </w:r>
                  <w:proofErr w:type="spellEnd"/>
                  <w:r w:rsidR="00D41118" w:rsidRPr="00D41118">
                    <w:rPr>
                      <w:rStyle w:val="eop"/>
                      <w:color w:val="1F1F1F"/>
                      <w:sz w:val="20"/>
                      <w:szCs w:val="20"/>
                      <w:shd w:val="clear" w:color="auto" w:fill="FFFFFF"/>
                    </w:rPr>
                    <w:t xml:space="preserve"> con dinero. </w:t>
                  </w:r>
                  <w:proofErr w:type="spellStart"/>
                  <w:r w:rsidR="00D41118" w:rsidRPr="00D41118">
                    <w:rPr>
                      <w:rStyle w:val="eop"/>
                      <w:color w:val="1F1F1F"/>
                      <w:sz w:val="20"/>
                      <w:szCs w:val="20"/>
                      <w:shd w:val="clear" w:color="auto" w:fill="FFFFFF"/>
                    </w:rPr>
                    <w:t>Nomenclatura</w:t>
                  </w:r>
                  <w:proofErr w:type="spellEnd"/>
                  <w:r w:rsidR="00D41118" w:rsidRPr="00D41118">
                    <w:rPr>
                      <w:rStyle w:val="eop"/>
                      <w:color w:val="1F1F1F"/>
                      <w:sz w:val="20"/>
                      <w:szCs w:val="20"/>
                      <w:shd w:val="clear" w:color="auto" w:fill="FFFFFF"/>
                    </w:rPr>
                    <w:t xml:space="preserve"> de </w:t>
                  </w:r>
                  <w:proofErr w:type="spellStart"/>
                  <w:r w:rsidR="00D41118" w:rsidRPr="00D41118">
                    <w:rPr>
                      <w:rStyle w:val="eop"/>
                      <w:color w:val="1F1F1F"/>
                      <w:sz w:val="20"/>
                      <w:szCs w:val="20"/>
                      <w:shd w:val="clear" w:color="auto" w:fill="FFFFFF"/>
                    </w:rPr>
                    <w:t>relojes</w:t>
                  </w:r>
                  <w:proofErr w:type="spellEnd"/>
                  <w:r w:rsidR="00D41118" w:rsidRPr="00D41118">
                    <w:rPr>
                      <w:rStyle w:val="eop"/>
                      <w:color w:val="1F1F1F"/>
                      <w:sz w:val="20"/>
                      <w:szCs w:val="20"/>
                      <w:shd w:val="clear" w:color="auto" w:fill="FFFFFF"/>
                    </w:rPr>
                    <w:t xml:space="preserve">. </w:t>
                  </w:r>
                  <w:proofErr w:type="spellStart"/>
                  <w:r w:rsidR="00D41118" w:rsidRPr="00D41118">
                    <w:rPr>
                      <w:rStyle w:val="eop"/>
                      <w:color w:val="1F1F1F"/>
                      <w:sz w:val="20"/>
                      <w:szCs w:val="20"/>
                      <w:shd w:val="clear" w:color="auto" w:fill="FFFFFF"/>
                    </w:rPr>
                    <w:t>Conteo</w:t>
                  </w:r>
                  <w:proofErr w:type="spellEnd"/>
                  <w:r w:rsidR="00D41118" w:rsidRPr="00D41118">
                    <w:rPr>
                      <w:rStyle w:val="eop"/>
                      <w:color w:val="1F1F1F"/>
                      <w:sz w:val="20"/>
                      <w:szCs w:val="20"/>
                      <w:shd w:val="clear" w:color="auto" w:fill="FFFFFF"/>
                    </w:rPr>
                    <w:t xml:space="preserve"> de </w:t>
                  </w:r>
                  <w:proofErr w:type="spellStart"/>
                  <w:r w:rsidR="00D41118" w:rsidRPr="00D41118">
                    <w:rPr>
                      <w:rStyle w:val="eop"/>
                      <w:color w:val="1F1F1F"/>
                      <w:sz w:val="20"/>
                      <w:szCs w:val="20"/>
                      <w:shd w:val="clear" w:color="auto" w:fill="FFFFFF"/>
                    </w:rPr>
                    <w:t>monedas</w:t>
                  </w:r>
                  <w:proofErr w:type="spellEnd"/>
                  <w:r w:rsidR="00D41118" w:rsidRPr="00D41118">
                    <w:rPr>
                      <w:rStyle w:val="eop"/>
                      <w:color w:val="1F1F1F"/>
                      <w:sz w:val="20"/>
                      <w:szCs w:val="20"/>
                      <w:shd w:val="clear" w:color="auto" w:fill="FFFFFF"/>
                    </w:rPr>
                    <w:t xml:space="preserve">. </w:t>
                  </w:r>
                  <w:proofErr w:type="spellStart"/>
                  <w:r w:rsidR="00D41118" w:rsidRPr="00D41118">
                    <w:rPr>
                      <w:rStyle w:val="eop"/>
                      <w:color w:val="1F1F1F"/>
                      <w:sz w:val="20"/>
                      <w:szCs w:val="20"/>
                      <w:shd w:val="clear" w:color="auto" w:fill="FFFFFF"/>
                    </w:rPr>
                    <w:t>Nomenclatura</w:t>
                  </w:r>
                  <w:proofErr w:type="spellEnd"/>
                  <w:r w:rsidR="00D41118" w:rsidRPr="00D41118">
                    <w:rPr>
                      <w:rStyle w:val="eop"/>
                      <w:color w:val="1F1F1F"/>
                      <w:sz w:val="20"/>
                      <w:szCs w:val="20"/>
                      <w:shd w:val="clear" w:color="auto" w:fill="FFFFFF"/>
                    </w:rPr>
                    <w:t xml:space="preserve"> </w:t>
                  </w:r>
                  <w:proofErr w:type="spellStart"/>
                  <w:r w:rsidR="00D41118" w:rsidRPr="00D41118">
                    <w:rPr>
                      <w:rStyle w:val="eop"/>
                      <w:color w:val="1F1F1F"/>
                      <w:sz w:val="20"/>
                      <w:szCs w:val="20"/>
                      <w:shd w:val="clear" w:color="auto" w:fill="FFFFFF"/>
                    </w:rPr>
                    <w:t>monetaria</w:t>
                  </w:r>
                  <w:proofErr w:type="spellEnd"/>
                  <w:r w:rsidR="00D41118" w:rsidRPr="00D41118">
                    <w:rPr>
                      <w:rStyle w:val="eop"/>
                      <w:color w:val="1F1F1F"/>
                      <w:sz w:val="20"/>
                      <w:szCs w:val="20"/>
                      <w:shd w:val="clear" w:color="auto" w:fill="FFFFFF"/>
                    </w:rPr>
                    <w:t>. Cadena de mil.</w:t>
                  </w:r>
                </w:p>
              </w:txbxContent>
            </v:textbox>
          </v:shape>
        </w:pict>
      </w:r>
      <w:r w:rsidR="00000000">
        <w:rPr>
          <w:noProof/>
        </w:rPr>
        <w:pict w14:anchorId="7C3353F6">
          <v:shape id="_x0000_s1029" type="#_x0000_t202" style="position:absolute;margin-left:248.8pt;margin-top:1.5pt;width:226.6pt;height:255.3pt;z-index:251667456;mso-position-horizontal-relative:text;mso-position-vertical-relative:text;mso-width-relative:margin;mso-height-relative:margin" filled="f" stroked="f" strokeweight="2.25pt">
            <v:stroke dashstyle="1 1" endcap="round"/>
            <v:textbox style="mso-next-textbox:#_x0000_s1029">
              <w:txbxContent>
                <w:p w14:paraId="7B1E4263" w14:textId="06426389" w:rsidR="00CE4113" w:rsidRDefault="00152B73" w:rsidP="0004588B">
                  <w:pPr>
                    <w:jc w:val="center"/>
                    <w:rPr>
                      <w:rFonts w:ascii="Comic Sans MS" w:hAnsi="Comic Sans MS"/>
                      <w:sz w:val="28"/>
                      <w:szCs w:val="28"/>
                    </w:rPr>
                  </w:pPr>
                  <w:bookmarkStart w:id="0" w:name="_Hlk207131889"/>
                  <w:r w:rsidRPr="00152B73">
                    <w:rPr>
                      <w:rFonts w:ascii="Comic Sans MS" w:hAnsi="Comic Sans MS"/>
                      <w:sz w:val="28"/>
                      <w:szCs w:val="28"/>
                      <w:u w:val="single"/>
                    </w:rPr>
                    <w:t>Ciencia</w:t>
                  </w:r>
                  <w:r w:rsidR="0004588B" w:rsidRPr="00152B73">
                    <w:rPr>
                      <w:rFonts w:ascii="Comic Sans MS" w:hAnsi="Comic Sans MS"/>
                      <w:sz w:val="28"/>
                      <w:szCs w:val="28"/>
                      <w:u w:val="single"/>
                    </w:rPr>
                    <w:t xml:space="preserve"> </w:t>
                  </w:r>
                  <w:r w:rsidRPr="00152B73">
                    <w:rPr>
                      <w:rFonts w:ascii="Comic Sans MS" w:hAnsi="Comic Sans MS"/>
                      <w:sz w:val="28"/>
                      <w:szCs w:val="28"/>
                      <w:u w:val="single"/>
                    </w:rPr>
                    <w:t>Y</w:t>
                  </w:r>
                  <w:r w:rsidR="0004588B" w:rsidRPr="00152B73">
                    <w:rPr>
                      <w:rFonts w:ascii="Comic Sans MS" w:hAnsi="Comic Sans MS"/>
                      <w:sz w:val="28"/>
                      <w:szCs w:val="28"/>
                      <w:u w:val="single"/>
                    </w:rPr>
                    <w:t xml:space="preserve"> </w:t>
                  </w:r>
                  <w:r w:rsidRPr="00152B73">
                    <w:rPr>
                      <w:rFonts w:ascii="Comic Sans MS" w:hAnsi="Comic Sans MS"/>
                      <w:sz w:val="28"/>
                      <w:szCs w:val="28"/>
                      <w:u w:val="single"/>
                    </w:rPr>
                    <w:t xml:space="preserve">Estudios </w:t>
                  </w:r>
                  <w:proofErr w:type="spellStart"/>
                  <w:r w:rsidRPr="00152B73">
                    <w:rPr>
                      <w:rFonts w:ascii="Comic Sans MS" w:hAnsi="Comic Sans MS"/>
                      <w:sz w:val="28"/>
                      <w:szCs w:val="28"/>
                      <w:u w:val="single"/>
                    </w:rPr>
                    <w:t>S</w:t>
                  </w:r>
                  <w:r w:rsidR="0004588B" w:rsidRPr="00152B73">
                    <w:rPr>
                      <w:rFonts w:ascii="Comic Sans MS" w:hAnsi="Comic Sans MS"/>
                      <w:sz w:val="28"/>
                      <w:szCs w:val="28"/>
                      <w:u w:val="single"/>
                    </w:rPr>
                    <w:t>ocial</w:t>
                  </w:r>
                  <w:r w:rsidRPr="00152B73">
                    <w:rPr>
                      <w:rFonts w:ascii="Comic Sans MS" w:hAnsi="Comic Sans MS"/>
                      <w:sz w:val="28"/>
                      <w:szCs w:val="28"/>
                      <w:u w:val="single"/>
                    </w:rPr>
                    <w:t>es</w:t>
                  </w:r>
                  <w:proofErr w:type="spellEnd"/>
                  <w:r w:rsidR="00CE4113" w:rsidRPr="00152B73">
                    <w:rPr>
                      <w:rFonts w:ascii="Comic Sans MS" w:hAnsi="Comic Sans MS"/>
                      <w:sz w:val="28"/>
                      <w:szCs w:val="28"/>
                    </w:rPr>
                    <w:t xml:space="preserve"> </w:t>
                  </w:r>
                </w:p>
                <w:p w14:paraId="3C56A818" w14:textId="77777777" w:rsidR="00152B73" w:rsidRPr="00152B73" w:rsidRDefault="00152B73" w:rsidP="0004588B">
                  <w:pPr>
                    <w:jc w:val="center"/>
                    <w:rPr>
                      <w:rFonts w:ascii="Comic Sans MS" w:hAnsi="Comic Sans MS"/>
                      <w:sz w:val="28"/>
                      <w:szCs w:val="28"/>
                      <w:u w:val="single"/>
                    </w:rPr>
                  </w:pPr>
                </w:p>
                <w:p w14:paraId="33045FAA" w14:textId="77777777" w:rsidR="00D41118" w:rsidRDefault="00136CD4" w:rsidP="00897DF0">
                  <w:pPr>
                    <w:spacing w:line="276" w:lineRule="auto"/>
                    <w:rPr>
                      <w:rStyle w:val="normaltextrun"/>
                      <w:color w:val="1F1F1F"/>
                      <w:sz w:val="20"/>
                      <w:szCs w:val="20"/>
                      <w:shd w:val="clear" w:color="auto" w:fill="FFFFFF"/>
                      <w:lang w:val="es-ES"/>
                    </w:rPr>
                  </w:pPr>
                  <w:r w:rsidRPr="00152B73">
                    <w:rPr>
                      <w:bCs/>
                      <w:sz w:val="20"/>
                      <w:szCs w:val="20"/>
                    </w:rPr>
                    <w:t>En Ciencia</w:t>
                  </w:r>
                  <w:r w:rsidR="0004588B" w:rsidRPr="00152B73">
                    <w:rPr>
                      <w:bCs/>
                      <w:sz w:val="20"/>
                      <w:szCs w:val="20"/>
                    </w:rPr>
                    <w:t xml:space="preserve"> </w:t>
                  </w:r>
                  <w:r w:rsidR="00152B73" w:rsidRPr="00152B73">
                    <w:rPr>
                      <w:bCs/>
                      <w:sz w:val="20"/>
                      <w:szCs w:val="20"/>
                    </w:rPr>
                    <w:t>los estudiantes</w:t>
                  </w:r>
                  <w:r w:rsidR="00152B73" w:rsidRPr="00152B73">
                    <w:rPr>
                      <w:b/>
                      <w:sz w:val="18"/>
                      <w:szCs w:val="18"/>
                    </w:rPr>
                    <w:t xml:space="preserve"> </w:t>
                  </w:r>
                  <w:r w:rsidRPr="00152B73">
                    <w:rPr>
                      <w:rStyle w:val="normaltextrun"/>
                      <w:color w:val="1F1F1F"/>
                      <w:sz w:val="20"/>
                      <w:szCs w:val="20"/>
                      <w:shd w:val="clear" w:color="auto" w:fill="FFFFFF"/>
                      <w:lang w:val="es-ES"/>
                    </w:rPr>
                    <w:t>aprenderán sobre</w:t>
                  </w:r>
                  <w:r w:rsidR="00D41118">
                    <w:rPr>
                      <w:rStyle w:val="normaltextrun"/>
                      <w:color w:val="1F1F1F"/>
                      <w:sz w:val="20"/>
                      <w:szCs w:val="20"/>
                      <w:shd w:val="clear" w:color="auto" w:fill="FFFFFF"/>
                      <w:lang w:val="es-ES"/>
                    </w:rPr>
                    <w:t xml:space="preserve"> </w:t>
                  </w:r>
                  <w:r w:rsidR="00D41118" w:rsidRPr="00D41118">
                    <w:rPr>
                      <w:rStyle w:val="normaltextrun"/>
                      <w:color w:val="1F1F1F"/>
                      <w:sz w:val="20"/>
                      <w:szCs w:val="20"/>
                      <w:shd w:val="clear" w:color="auto" w:fill="FFFFFF"/>
                      <w:lang w:val="es-ES"/>
                    </w:rPr>
                    <w:t>la lluvia, hoy marcas la diferencia. Ciclos de vida únicos. Ciclo de vida de la mariposa. Modelo del ciclo de vida de la mariposa. Búsqueda de huevos del ciclo de vida de la mariposa. Ciclo de vida de principio a fin. C</w:t>
                  </w:r>
                  <w:r w:rsidR="00D41118">
                    <w:rPr>
                      <w:rStyle w:val="normaltextrun"/>
                      <w:color w:val="1F1F1F"/>
                      <w:sz w:val="20"/>
                      <w:szCs w:val="20"/>
                      <w:shd w:val="clear" w:color="auto" w:fill="FFFFFF"/>
                      <w:lang w:val="es-ES"/>
                    </w:rPr>
                    <w:t>i</w:t>
                  </w:r>
                  <w:r w:rsidR="00D41118" w:rsidRPr="00D41118">
                    <w:rPr>
                      <w:rStyle w:val="normaltextrun"/>
                      <w:color w:val="1F1F1F"/>
                      <w:sz w:val="20"/>
                      <w:szCs w:val="20"/>
                      <w:shd w:val="clear" w:color="auto" w:fill="FFFFFF"/>
                      <w:lang w:val="es-ES"/>
                    </w:rPr>
                    <w:t>clo de vida de Lima. Cultiva frijoles.</w:t>
                  </w:r>
                </w:p>
                <w:p w14:paraId="52E5C560" w14:textId="216ECEE8" w:rsidR="00CE4113" w:rsidRPr="00152B73" w:rsidRDefault="00136CD4" w:rsidP="00897DF0">
                  <w:pPr>
                    <w:spacing w:line="276" w:lineRule="auto"/>
                    <w:rPr>
                      <w:sz w:val="18"/>
                      <w:szCs w:val="18"/>
                    </w:rPr>
                  </w:pPr>
                  <w:r w:rsidRPr="00152B73">
                    <w:rPr>
                      <w:rStyle w:val="normaltextrun"/>
                      <w:color w:val="1F1F1F"/>
                      <w:sz w:val="20"/>
                      <w:szCs w:val="20"/>
                      <w:shd w:val="clear" w:color="auto" w:fill="FFFFFF"/>
                      <w:lang w:val="es-ES"/>
                    </w:rPr>
                    <w:t>Estudios Sociales: Los estudiantes aprenderán sobre las estaciones del año.</w:t>
                  </w:r>
                  <w:r w:rsidRPr="00152B73">
                    <w:rPr>
                      <w:rStyle w:val="scxw17340795"/>
                      <w:color w:val="1F1F1F"/>
                      <w:sz w:val="20"/>
                      <w:szCs w:val="20"/>
                      <w:shd w:val="clear" w:color="auto" w:fill="FFFFFF"/>
                    </w:rPr>
                    <w:t> </w:t>
                  </w:r>
                  <w:r w:rsidRPr="00152B73">
                    <w:rPr>
                      <w:color w:val="1F1F1F"/>
                      <w:sz w:val="20"/>
                      <w:szCs w:val="20"/>
                      <w:shd w:val="clear" w:color="auto" w:fill="FFFFFF"/>
                    </w:rPr>
                    <w:br/>
                  </w:r>
                  <w:r w:rsidRPr="00152B73">
                    <w:rPr>
                      <w:rStyle w:val="normaltextrun"/>
                      <w:color w:val="1F1F1F"/>
                      <w:sz w:val="20"/>
                      <w:szCs w:val="20"/>
                      <w:shd w:val="clear" w:color="auto" w:fill="FFFFFF"/>
                      <w:lang w:val="es-ES"/>
                    </w:rPr>
                    <w:t>Tareas:</w:t>
                  </w:r>
                  <w:r w:rsidRPr="00152B73">
                    <w:rPr>
                      <w:rStyle w:val="scxw17340795"/>
                      <w:color w:val="1F1F1F"/>
                      <w:sz w:val="20"/>
                      <w:szCs w:val="20"/>
                      <w:shd w:val="clear" w:color="auto" w:fill="FFFFFF"/>
                    </w:rPr>
                    <w:t> </w:t>
                  </w:r>
                  <w:r w:rsidRPr="00152B73">
                    <w:rPr>
                      <w:color w:val="1F1F1F"/>
                      <w:sz w:val="20"/>
                      <w:szCs w:val="20"/>
                      <w:shd w:val="clear" w:color="auto" w:fill="FFFFFF"/>
                    </w:rPr>
                    <w:br/>
                  </w:r>
                  <w:r w:rsidRPr="00152B73">
                    <w:rPr>
                      <w:rStyle w:val="normaltextrun"/>
                      <w:color w:val="1F1F1F"/>
                      <w:sz w:val="20"/>
                      <w:szCs w:val="20"/>
                      <w:shd w:val="clear" w:color="auto" w:fill="FFFFFF"/>
                      <w:lang w:val="es-ES"/>
                    </w:rPr>
                    <w:t>Se asignarán y recogerán tareas todos los viernes.</w:t>
                  </w:r>
                  <w:r w:rsidRPr="00152B73">
                    <w:rPr>
                      <w:rStyle w:val="scxw17340795"/>
                      <w:color w:val="1F1F1F"/>
                      <w:sz w:val="20"/>
                      <w:szCs w:val="20"/>
                      <w:shd w:val="clear" w:color="auto" w:fill="FFFFFF"/>
                    </w:rPr>
                    <w:t> </w:t>
                  </w:r>
                  <w:r w:rsidRPr="00152B73">
                    <w:rPr>
                      <w:color w:val="1F1F1F"/>
                      <w:sz w:val="20"/>
                      <w:szCs w:val="20"/>
                      <w:shd w:val="clear" w:color="auto" w:fill="FFFFFF"/>
                    </w:rPr>
                    <w:br/>
                  </w:r>
                  <w:r w:rsidRPr="00152B73">
                    <w:rPr>
                      <w:rStyle w:val="normaltextrun"/>
                      <w:color w:val="1F1F1F"/>
                      <w:sz w:val="20"/>
                      <w:szCs w:val="20"/>
                      <w:shd w:val="clear" w:color="auto" w:fill="FFFFFF"/>
                      <w:lang w:val="es-ES"/>
                    </w:rPr>
                    <w:t>Todas las tareas deben estar completas, ya que serán calificadas.</w:t>
                  </w:r>
                  <w:r w:rsidRPr="00152B73">
                    <w:rPr>
                      <w:rStyle w:val="scxw17340795"/>
                      <w:color w:val="1F1F1F"/>
                      <w:sz w:val="20"/>
                      <w:szCs w:val="20"/>
                      <w:shd w:val="clear" w:color="auto" w:fill="FFFFFF"/>
                    </w:rPr>
                    <w:t> </w:t>
                  </w:r>
                  <w:r w:rsidRPr="00152B73">
                    <w:rPr>
                      <w:color w:val="1F1F1F"/>
                      <w:sz w:val="20"/>
                      <w:szCs w:val="20"/>
                      <w:shd w:val="clear" w:color="auto" w:fill="FFFFFF"/>
                    </w:rPr>
                    <w:br/>
                  </w:r>
                  <w:r w:rsidRPr="00152B73">
                    <w:rPr>
                      <w:rStyle w:val="normaltextrun"/>
                      <w:color w:val="1F1F1F"/>
                      <w:sz w:val="20"/>
                      <w:szCs w:val="20"/>
                      <w:shd w:val="clear" w:color="auto" w:fill="FFFFFF"/>
                      <w:lang w:val="es-ES"/>
                    </w:rPr>
                    <w:t>Se asignará I-Ready como tarea; asegúrense de que los estudiantes practiquen 30 minutos todos los días.</w:t>
                  </w:r>
                  <w:r w:rsidRPr="00152B73">
                    <w:rPr>
                      <w:rStyle w:val="eop"/>
                      <w:color w:val="1F1F1F"/>
                      <w:sz w:val="20"/>
                      <w:szCs w:val="20"/>
                      <w:shd w:val="clear" w:color="auto" w:fill="FFFFFF"/>
                    </w:rPr>
                    <w:t> </w:t>
                  </w:r>
                </w:p>
                <w:bookmarkEnd w:id="0"/>
                <w:p w14:paraId="3067B9DF" w14:textId="77777777" w:rsidR="00897DF0" w:rsidRDefault="00897DF0" w:rsidP="00CE4113">
                  <w:pPr>
                    <w:jc w:val="center"/>
                    <w:rPr>
                      <w:rFonts w:ascii="Comic Sans MS" w:hAnsi="Comic Sans MS"/>
                      <w:sz w:val="32"/>
                      <w:szCs w:val="32"/>
                      <w:u w:val="single"/>
                    </w:rPr>
                  </w:pPr>
                </w:p>
                <w:p w14:paraId="165275A8" w14:textId="5DEC5D83" w:rsidR="00CE4113" w:rsidRDefault="00CE4113" w:rsidP="00CE4113">
                  <w:pPr>
                    <w:jc w:val="center"/>
                    <w:rPr>
                      <w:rFonts w:ascii="Comic Sans MS" w:hAnsi="Comic Sans MS"/>
                      <w:sz w:val="32"/>
                      <w:szCs w:val="32"/>
                      <w:u w:val="single"/>
                    </w:rPr>
                  </w:pPr>
                </w:p>
                <w:p w14:paraId="7478791B" w14:textId="77777777" w:rsidR="00217319" w:rsidRPr="00217319" w:rsidRDefault="00217319" w:rsidP="00482A83">
                  <w:pPr>
                    <w:pStyle w:val="ListParagraph"/>
                    <w:rPr>
                      <w:rFonts w:ascii="Comic Sans MS" w:hAnsi="Comic Sans MS"/>
                      <w:sz w:val="28"/>
                      <w:szCs w:val="28"/>
                    </w:rPr>
                  </w:pPr>
                </w:p>
                <w:p w14:paraId="4CCB0129" w14:textId="77777777" w:rsidR="00217319" w:rsidRDefault="00217319" w:rsidP="00CE4113">
                  <w:pPr>
                    <w:jc w:val="center"/>
                    <w:rPr>
                      <w:rFonts w:ascii="Comic Sans MS" w:hAnsi="Comic Sans MS"/>
                      <w:sz w:val="28"/>
                      <w:szCs w:val="28"/>
                    </w:rPr>
                  </w:pPr>
                </w:p>
                <w:p w14:paraId="22F86194" w14:textId="36E68A06" w:rsidR="00CE4113" w:rsidRPr="00CE4113" w:rsidRDefault="00CE4113" w:rsidP="00CE4113">
                  <w:pPr>
                    <w:jc w:val="center"/>
                    <w:rPr>
                      <w:rFonts w:ascii="Comic Sans MS" w:hAnsi="Comic Sans MS"/>
                      <w:i/>
                    </w:rPr>
                  </w:pPr>
                </w:p>
              </w:txbxContent>
            </v:textbox>
          </v:shape>
        </w:pict>
      </w:r>
    </w:p>
    <w:p w14:paraId="3E694984" w14:textId="63CDB805" w:rsidR="00F66751" w:rsidRPr="00F66751" w:rsidRDefault="00F66751" w:rsidP="00F66751"/>
    <w:p w14:paraId="683628F7" w14:textId="74D4B16C" w:rsidR="00F66751" w:rsidRPr="00F66751" w:rsidRDefault="00F66751" w:rsidP="00F66751"/>
    <w:p w14:paraId="00CE67AC" w14:textId="76C4ADA1" w:rsidR="00F66751" w:rsidRPr="00F66751" w:rsidRDefault="00F66751" w:rsidP="00F66751"/>
    <w:p w14:paraId="096BE018" w14:textId="2EEA9587" w:rsidR="00F66751" w:rsidRPr="00F66751" w:rsidRDefault="00F66751" w:rsidP="00F66751"/>
    <w:p w14:paraId="0A80AB73" w14:textId="77777777" w:rsidR="00F66751" w:rsidRPr="00F66751" w:rsidRDefault="00F66751" w:rsidP="00F66751"/>
    <w:p w14:paraId="053E18A2" w14:textId="77777777" w:rsidR="00F66751" w:rsidRPr="00F66751" w:rsidRDefault="00F66751" w:rsidP="00F66751"/>
    <w:p w14:paraId="3A43C360" w14:textId="77777777" w:rsidR="00F66751" w:rsidRPr="00F66751" w:rsidRDefault="00F66751" w:rsidP="00F66751"/>
    <w:p w14:paraId="54AB04C4" w14:textId="77777777" w:rsidR="00F66751" w:rsidRPr="00F66751" w:rsidRDefault="00F66751" w:rsidP="00F66751"/>
    <w:p w14:paraId="3FE2AEEA" w14:textId="77777777" w:rsidR="00F66751" w:rsidRPr="00F66751" w:rsidRDefault="00F66751" w:rsidP="00F66751"/>
    <w:p w14:paraId="765D2D6F" w14:textId="77777777" w:rsidR="00F66751" w:rsidRPr="00F66751" w:rsidRDefault="00F66751" w:rsidP="00F66751"/>
    <w:p w14:paraId="6FA4E0C6" w14:textId="77777777" w:rsidR="00F66751" w:rsidRPr="00F66751" w:rsidRDefault="00F66751" w:rsidP="00F66751"/>
    <w:p w14:paraId="23500A09" w14:textId="77777777" w:rsidR="00F66751" w:rsidRPr="00F66751" w:rsidRDefault="00F66751" w:rsidP="00F66751"/>
    <w:p w14:paraId="509DC9B8" w14:textId="77777777" w:rsidR="00F66751" w:rsidRPr="00F66751" w:rsidRDefault="00F66751" w:rsidP="00F66751"/>
    <w:p w14:paraId="50507880" w14:textId="77777777" w:rsidR="00F66751" w:rsidRPr="00F66751" w:rsidRDefault="00F66751" w:rsidP="00F66751"/>
    <w:p w14:paraId="3A2BAC7A" w14:textId="77777777" w:rsidR="00F66751" w:rsidRPr="00F66751" w:rsidRDefault="00F66751" w:rsidP="00F66751"/>
    <w:p w14:paraId="3884A654" w14:textId="77777777" w:rsidR="00F66751" w:rsidRPr="00F66751" w:rsidRDefault="00F66751" w:rsidP="00F66751"/>
    <w:p w14:paraId="53EDAE78" w14:textId="3E934B80" w:rsidR="00F66751" w:rsidRPr="00F66751" w:rsidRDefault="00F66751" w:rsidP="00F66751"/>
    <w:p w14:paraId="604B1625" w14:textId="2B419703" w:rsidR="00F66751" w:rsidRPr="00F66751" w:rsidRDefault="00F66751" w:rsidP="00F66751"/>
    <w:p w14:paraId="3B9D8081" w14:textId="2E6E0BA8" w:rsidR="00F66751" w:rsidRPr="00F66751" w:rsidRDefault="00F66751" w:rsidP="00F66751"/>
    <w:p w14:paraId="2457A065" w14:textId="77777777" w:rsidR="00F66751" w:rsidRPr="00F66751" w:rsidRDefault="00F66751" w:rsidP="00F66751"/>
    <w:p w14:paraId="50B0F9C3" w14:textId="3B8959FF" w:rsidR="00F66751" w:rsidRPr="00F66751" w:rsidRDefault="00000000" w:rsidP="00F66751">
      <w:r>
        <w:rPr>
          <w:noProof/>
        </w:rPr>
        <w:pict w14:anchorId="418D6434">
          <v:shape id="_x0000_s1027" type="#_x0000_t202" style="position:absolute;margin-left:268.5pt;margin-top:2.85pt;width:223.95pt;height:244.25pt;z-index:251663360;mso-width-relative:margin;mso-height-relative:margin" stroked="f" strokeweight="1.75pt">
            <v:stroke dashstyle="1 1" endcap="round"/>
            <v:textbox style="mso-next-textbox:#_x0000_s1027">
              <w:txbxContent>
                <w:p w14:paraId="11AE130F" w14:textId="5287F61D" w:rsidR="00591655" w:rsidRPr="00591655" w:rsidRDefault="00591655" w:rsidP="00591655">
                  <w:pPr>
                    <w:jc w:val="center"/>
                    <w:rPr>
                      <w:rFonts w:ascii="Rockwell" w:hAnsi="Rockwell"/>
                      <w:sz w:val="20"/>
                      <w:szCs w:val="20"/>
                    </w:rPr>
                  </w:pPr>
                  <w:r w:rsidRPr="00591655">
                    <w:rPr>
                      <w:rFonts w:ascii="Rockwell" w:hAnsi="Rockwell"/>
                      <w:b/>
                      <w:bCs/>
                      <w:u w:val="single"/>
                      <w:lang w:val="es-ES"/>
                    </w:rPr>
                    <w:t>Días Especiales y Días de Ropa Informal</w:t>
                  </w:r>
                  <w:r w:rsidRPr="00591655">
                    <w:rPr>
                      <w:rFonts w:ascii="Rockwell" w:hAnsi="Rockwell"/>
                      <w:sz w:val="20"/>
                      <w:szCs w:val="20"/>
                    </w:rPr>
                    <w:t> </w:t>
                  </w:r>
                  <w:r w:rsidRPr="00591655">
                    <w:rPr>
                      <w:rFonts w:ascii="Rockwell" w:hAnsi="Rockwell"/>
                      <w:sz w:val="20"/>
                      <w:szCs w:val="20"/>
                    </w:rPr>
                    <w:br/>
                  </w:r>
                  <w:r w:rsidRPr="00591655">
                    <w:rPr>
                      <w:rFonts w:ascii="Rockwell" w:hAnsi="Rockwell"/>
                      <w:sz w:val="20"/>
                      <w:szCs w:val="20"/>
                      <w:lang w:val="es-ES"/>
                    </w:rPr>
                    <w:t>Los días de educación física y arte son los miércoles y viernes. Los alumnos deben usar el uniforme de educación física esos días y recordar traer una botella de agua para mantenerse hidratados. Los jueves son días de ropa informal. Se recaudará una donación voluntaria de $1.</w:t>
                  </w:r>
                </w:p>
                <w:p w14:paraId="0BE02508" w14:textId="77777777" w:rsidR="00591655" w:rsidRDefault="00591655" w:rsidP="00CE4113">
                  <w:pPr>
                    <w:jc w:val="center"/>
                    <w:rPr>
                      <w:rFonts w:ascii="Rockwell" w:hAnsi="Rockwell"/>
                      <w:u w:val="single"/>
                    </w:rPr>
                  </w:pPr>
                </w:p>
                <w:p w14:paraId="3A3D0508" w14:textId="384D631D" w:rsidR="00576C8B" w:rsidRDefault="00576C8B" w:rsidP="00CE4113">
                  <w:pPr>
                    <w:jc w:val="center"/>
                    <w:rPr>
                      <w:rFonts w:ascii="Rockwell" w:hAnsi="Rockwell"/>
                      <w:sz w:val="20"/>
                      <w:szCs w:val="20"/>
                    </w:rPr>
                  </w:pPr>
                  <w:r>
                    <w:rPr>
                      <w:rFonts w:ascii="Rockwell" w:hAnsi="Rockwell"/>
                      <w:sz w:val="20"/>
                      <w:szCs w:val="20"/>
                    </w:rPr>
                    <w:t xml:space="preserve">Ms. Cintia- </w:t>
                  </w:r>
                  <w:hyperlink r:id="rId10" w:history="1">
                    <w:r w:rsidRPr="00681CB8">
                      <w:rPr>
                        <w:rStyle w:val="Hyperlink"/>
                        <w:rFonts w:ascii="Rockwell" w:hAnsi="Rockwell"/>
                        <w:sz w:val="20"/>
                        <w:szCs w:val="20"/>
                      </w:rPr>
                      <w:t>Caguilar@sbmontessoricharter.com</w:t>
                    </w:r>
                  </w:hyperlink>
                </w:p>
                <w:p w14:paraId="78BA3AA5" w14:textId="10B29793" w:rsidR="00576C8B" w:rsidRDefault="00576C8B" w:rsidP="00CE4113">
                  <w:pPr>
                    <w:jc w:val="center"/>
                    <w:rPr>
                      <w:rFonts w:ascii="Rockwell" w:hAnsi="Rockwell"/>
                      <w:sz w:val="20"/>
                      <w:szCs w:val="20"/>
                    </w:rPr>
                  </w:pPr>
                  <w:r>
                    <w:rPr>
                      <w:rFonts w:ascii="Rockwell" w:hAnsi="Rockwell"/>
                      <w:sz w:val="20"/>
                      <w:szCs w:val="20"/>
                    </w:rPr>
                    <w:t xml:space="preserve">Ms. Clara- </w:t>
                  </w:r>
                  <w:hyperlink r:id="rId11" w:history="1">
                    <w:r w:rsidR="00DB213D" w:rsidRPr="00681CB8">
                      <w:rPr>
                        <w:rStyle w:val="Hyperlink"/>
                        <w:rFonts w:ascii="Rockwell" w:hAnsi="Rockwell"/>
                        <w:sz w:val="20"/>
                        <w:szCs w:val="20"/>
                      </w:rPr>
                      <w:t>Crivera@sbmontessoricharter.com</w:t>
                    </w:r>
                  </w:hyperlink>
                </w:p>
                <w:p w14:paraId="34C84615" w14:textId="77777777" w:rsidR="00DB213D" w:rsidRPr="00576C8B" w:rsidRDefault="00DB213D" w:rsidP="00CE4113">
                  <w:pPr>
                    <w:jc w:val="center"/>
                    <w:rPr>
                      <w:rFonts w:ascii="Rockwell" w:hAnsi="Rockwell"/>
                      <w:sz w:val="20"/>
                      <w:szCs w:val="20"/>
                    </w:rPr>
                  </w:pPr>
                </w:p>
                <w:p w14:paraId="093FC056" w14:textId="2E42F0C8" w:rsidR="00CE4113" w:rsidRPr="00676E4C" w:rsidRDefault="004D708E" w:rsidP="00CE4113">
                  <w:pPr>
                    <w:jc w:val="center"/>
                    <w:rPr>
                      <w:rFonts w:ascii="Rockwell" w:hAnsi="Rockwell"/>
                      <w:sz w:val="32"/>
                      <w:szCs w:val="32"/>
                    </w:rPr>
                  </w:pPr>
                  <w:r w:rsidRPr="004D708E">
                    <w:rPr>
                      <w:noProof/>
                    </w:rPr>
                    <w:drawing>
                      <wp:inline distT="0" distB="0" distL="0" distR="0" wp14:anchorId="6295A45C" wp14:editId="1ADCAE27">
                        <wp:extent cx="1343025" cy="895350"/>
                        <wp:effectExtent l="0" t="0" r="0" b="0"/>
                        <wp:docPr id="307832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361" cy="895574"/>
                                </a:xfrm>
                                <a:prstGeom prst="rect">
                                  <a:avLst/>
                                </a:prstGeom>
                                <a:noFill/>
                                <a:ln>
                                  <a:noFill/>
                                </a:ln>
                              </pic:spPr>
                            </pic:pic>
                          </a:graphicData>
                        </a:graphic>
                      </wp:inline>
                    </w:drawing>
                  </w:r>
                </w:p>
              </w:txbxContent>
            </v:textbox>
          </v:shape>
        </w:pict>
      </w:r>
    </w:p>
    <w:p w14:paraId="306A9B16" w14:textId="7D0B1D8E" w:rsidR="00F66751" w:rsidRPr="00F66751" w:rsidRDefault="00F66751" w:rsidP="00F66751"/>
    <w:p w14:paraId="04CC6E64" w14:textId="77777777" w:rsidR="00F66751" w:rsidRPr="00F66751" w:rsidRDefault="00F66751" w:rsidP="00F66751">
      <w:pPr>
        <w:jc w:val="center"/>
      </w:pPr>
    </w:p>
    <w:p w14:paraId="31B3AC2D" w14:textId="789AE172" w:rsidR="00F66751" w:rsidRPr="00F66751" w:rsidRDefault="00F66751" w:rsidP="00F66751"/>
    <w:p w14:paraId="54E0F684" w14:textId="01D7363F" w:rsidR="00F66751" w:rsidRPr="00F66751" w:rsidRDefault="00F66751" w:rsidP="00F66751"/>
    <w:p w14:paraId="555DFA52" w14:textId="77777777" w:rsidR="00F66751" w:rsidRPr="00F66751" w:rsidRDefault="00F66751" w:rsidP="00F66751"/>
    <w:p w14:paraId="115909DD" w14:textId="3235555B" w:rsidR="00CE4113" w:rsidRDefault="00CE4113" w:rsidP="00F66751"/>
    <w:p w14:paraId="37682E6F" w14:textId="43185402" w:rsidR="009C4BD6" w:rsidRPr="009C4BD6" w:rsidRDefault="00200403" w:rsidP="009C4BD6">
      <w:r>
        <w:rPr>
          <w:noProof/>
          <w:lang w:eastAsia="zh-TW"/>
        </w:rPr>
        <w:pict w14:anchorId="39E8EEDC">
          <v:shape id="_x0000_s1028" type="#_x0000_t202" style="position:absolute;margin-left:5.25pt;margin-top:5pt;width:205.1pt;height:2in;z-index:251666432;mso-width-relative:margin;mso-height-relative:margin" strokeweight="2.25pt">
            <v:stroke dashstyle="dashDot"/>
            <v:textbox>
              <w:txbxContent>
                <w:p w14:paraId="459754D4" w14:textId="525CAF69" w:rsidR="00CE4113" w:rsidRPr="00C6664A" w:rsidRDefault="00591655" w:rsidP="00DC07CB">
                  <w:pPr>
                    <w:jc w:val="center"/>
                    <w:rPr>
                      <w:rFonts w:ascii="Impact" w:hAnsi="Impact"/>
                      <w:u w:val="single"/>
                    </w:rPr>
                  </w:pPr>
                  <w:proofErr w:type="spellStart"/>
                  <w:r w:rsidRPr="00C6664A">
                    <w:rPr>
                      <w:rFonts w:ascii="Impact" w:hAnsi="Impact"/>
                    </w:rPr>
                    <w:t>Fechas</w:t>
                  </w:r>
                  <w:proofErr w:type="spellEnd"/>
                  <w:r w:rsidRPr="00C6664A">
                    <w:rPr>
                      <w:rFonts w:ascii="Impact" w:hAnsi="Impact"/>
                    </w:rPr>
                    <w:t xml:space="preserve"> </w:t>
                  </w:r>
                  <w:proofErr w:type="spellStart"/>
                  <w:r w:rsidRPr="00C6664A">
                    <w:rPr>
                      <w:rFonts w:ascii="Impact" w:hAnsi="Impact"/>
                    </w:rPr>
                    <w:t>Importantes</w:t>
                  </w:r>
                  <w:proofErr w:type="spellEnd"/>
                  <w:r w:rsidRPr="00C6664A">
                    <w:rPr>
                      <w:rFonts w:ascii="Impact" w:hAnsi="Impact"/>
                    </w:rPr>
                    <w:t xml:space="preserve"> y </w:t>
                  </w:r>
                  <w:proofErr w:type="spellStart"/>
                  <w:r w:rsidRPr="00C6664A">
                    <w:rPr>
                      <w:rFonts w:ascii="Impact" w:hAnsi="Impact"/>
                    </w:rPr>
                    <w:t>Proximos</w:t>
                  </w:r>
                  <w:proofErr w:type="spellEnd"/>
                  <w:r w:rsidR="00CE4113" w:rsidRPr="00C6664A">
                    <w:rPr>
                      <w:rFonts w:ascii="Impact" w:hAnsi="Impact"/>
                      <w:u w:val="single"/>
                    </w:rPr>
                    <w:t xml:space="preserve"> </w:t>
                  </w:r>
                  <w:proofErr w:type="spellStart"/>
                  <w:r w:rsidR="00CE4113" w:rsidRPr="00C6664A">
                    <w:rPr>
                      <w:rFonts w:ascii="Impact" w:hAnsi="Impact"/>
                      <w:u w:val="single"/>
                    </w:rPr>
                    <w:t>Event</w:t>
                  </w:r>
                  <w:r w:rsidRPr="00C6664A">
                    <w:rPr>
                      <w:rFonts w:ascii="Impact" w:hAnsi="Impact"/>
                      <w:u w:val="single"/>
                    </w:rPr>
                    <w:t>o</w:t>
                  </w:r>
                  <w:r w:rsidR="00CE4113" w:rsidRPr="00C6664A">
                    <w:rPr>
                      <w:rFonts w:ascii="Impact" w:hAnsi="Impact"/>
                      <w:u w:val="single"/>
                    </w:rPr>
                    <w:t>s</w:t>
                  </w:r>
                  <w:proofErr w:type="spellEnd"/>
                  <w:r w:rsidR="00CE4113" w:rsidRPr="00C6664A">
                    <w:rPr>
                      <w:rFonts w:ascii="Impact" w:hAnsi="Impact"/>
                      <w:u w:val="single"/>
                    </w:rPr>
                    <w:t>:</w:t>
                  </w:r>
                </w:p>
                <w:p w14:paraId="765B6A5D" w14:textId="77777777" w:rsidR="00BA2ABA" w:rsidRDefault="00BA2ABA" w:rsidP="00DC07CB">
                  <w:pPr>
                    <w:jc w:val="center"/>
                    <w:rPr>
                      <w:rFonts w:ascii="Impact" w:hAnsi="Impact"/>
                      <w:sz w:val="40"/>
                      <w:szCs w:val="40"/>
                      <w:u w:val="single"/>
                    </w:rPr>
                  </w:pPr>
                </w:p>
                <w:p w14:paraId="772A1BE7" w14:textId="2AB4F7BF" w:rsidR="00400CDA" w:rsidRPr="00055E3F" w:rsidRDefault="00D41118" w:rsidP="00A2600F">
                  <w:pPr>
                    <w:pStyle w:val="ListParagraph"/>
                    <w:rPr>
                      <w:rFonts w:ascii="Comic Sans MS" w:hAnsi="Comic Sans MS"/>
                    </w:rPr>
                  </w:pPr>
                  <w:r>
                    <w:rPr>
                      <w:rFonts w:ascii="Comic Sans MS" w:hAnsi="Comic Sans MS"/>
                    </w:rPr>
                    <w:t xml:space="preserve">Marzo 13 la </w:t>
                  </w:r>
                  <w:proofErr w:type="spellStart"/>
                  <w:r>
                    <w:rPr>
                      <w:rFonts w:ascii="Comic Sans MS" w:hAnsi="Comic Sans MS"/>
                    </w:rPr>
                    <w:t>salida</w:t>
                  </w:r>
                  <w:proofErr w:type="spellEnd"/>
                  <w:r>
                    <w:rPr>
                      <w:rFonts w:ascii="Comic Sans MS" w:hAnsi="Comic Sans MS"/>
                    </w:rPr>
                    <w:t xml:space="preserve"> sera 12:00 pm/ </w:t>
                  </w:r>
                  <w:proofErr w:type="spellStart"/>
                  <w:r>
                    <w:rPr>
                      <w:rFonts w:ascii="Comic Sans MS" w:hAnsi="Comic Sans MS"/>
                    </w:rPr>
                    <w:t>planeacion</w:t>
                  </w:r>
                  <w:proofErr w:type="spellEnd"/>
                  <w:r>
                    <w:rPr>
                      <w:rFonts w:ascii="Comic Sans MS" w:hAnsi="Comic Sans MS"/>
                    </w:rPr>
                    <w:t xml:space="preserve"> de </w:t>
                  </w:r>
                  <w:proofErr w:type="spellStart"/>
                  <w:r>
                    <w:rPr>
                      <w:rFonts w:ascii="Comic Sans MS" w:hAnsi="Comic Sans MS"/>
                    </w:rPr>
                    <w:t>maestras</w:t>
                  </w:r>
                  <w:proofErr w:type="spellEnd"/>
                </w:p>
              </w:txbxContent>
            </v:textbox>
          </v:shape>
        </w:pict>
      </w:r>
    </w:p>
    <w:p w14:paraId="0E896E40" w14:textId="49573317" w:rsidR="009C4BD6" w:rsidRPr="009C4BD6" w:rsidRDefault="009C4BD6" w:rsidP="009C4BD6"/>
    <w:p w14:paraId="314FC8C8" w14:textId="5CD668D0" w:rsidR="009C4BD6" w:rsidRPr="009C4BD6" w:rsidRDefault="009C4BD6" w:rsidP="009C4BD6"/>
    <w:p w14:paraId="287FCA55" w14:textId="4981DF64" w:rsidR="009C4BD6" w:rsidRPr="009C4BD6" w:rsidRDefault="009C4BD6" w:rsidP="009C4BD6"/>
    <w:p w14:paraId="1663E83B" w14:textId="11D0DE4D" w:rsidR="009C4BD6" w:rsidRPr="009C4BD6" w:rsidRDefault="009C4BD6" w:rsidP="009C4BD6"/>
    <w:p w14:paraId="14ECF2A9" w14:textId="61260A32" w:rsidR="009C4BD6" w:rsidRPr="009C4BD6" w:rsidRDefault="009C4BD6" w:rsidP="009C4BD6"/>
    <w:p w14:paraId="0B6200FA" w14:textId="49CC1E02" w:rsidR="009C4BD6" w:rsidRDefault="009C4BD6" w:rsidP="009C4BD6"/>
    <w:p w14:paraId="36A80C7E" w14:textId="67F4087A" w:rsidR="009C4BD6" w:rsidRDefault="009C4BD6" w:rsidP="009C4BD6"/>
    <w:p w14:paraId="17F60DD5" w14:textId="0EBD023A" w:rsidR="009C4BD6" w:rsidRDefault="009C4BD6" w:rsidP="009C4BD6">
      <w:pPr>
        <w:tabs>
          <w:tab w:val="left" w:pos="7620"/>
        </w:tabs>
      </w:pPr>
      <w:r>
        <w:tab/>
      </w:r>
    </w:p>
    <w:p w14:paraId="7351D055" w14:textId="24B25241" w:rsidR="009C4BD6" w:rsidRDefault="009C4BD6" w:rsidP="009C4BD6">
      <w:pPr>
        <w:tabs>
          <w:tab w:val="left" w:pos="7620"/>
        </w:tabs>
      </w:pPr>
    </w:p>
    <w:p w14:paraId="0FFD8FF6" w14:textId="05F5EE51" w:rsidR="009C4BD6" w:rsidRDefault="009C4BD6" w:rsidP="005F1B90">
      <w:pPr>
        <w:pStyle w:val="ListParagraph"/>
        <w:tabs>
          <w:tab w:val="left" w:pos="7620"/>
        </w:tabs>
      </w:pPr>
      <w:r>
        <w:lastRenderedPageBreak/>
        <w:t xml:space="preserve"> </w:t>
      </w:r>
    </w:p>
    <w:p w14:paraId="55063D38" w14:textId="77777777" w:rsidR="00136CD4" w:rsidRPr="00136CD4" w:rsidRDefault="00136CD4" w:rsidP="00136CD4"/>
    <w:p w14:paraId="7B134F0B" w14:textId="77777777" w:rsidR="00136CD4" w:rsidRPr="00136CD4" w:rsidRDefault="00136CD4" w:rsidP="00136CD4"/>
    <w:p w14:paraId="6D7EAE31" w14:textId="77777777" w:rsidR="00136CD4" w:rsidRPr="00136CD4" w:rsidRDefault="00136CD4" w:rsidP="00136CD4"/>
    <w:p w14:paraId="42ADA4BD" w14:textId="77777777" w:rsidR="00136CD4" w:rsidRPr="00136CD4" w:rsidRDefault="00136CD4" w:rsidP="00136CD4"/>
    <w:p w14:paraId="007C43DB" w14:textId="77777777" w:rsidR="00136CD4" w:rsidRPr="00136CD4" w:rsidRDefault="00136CD4" w:rsidP="00136CD4"/>
    <w:p w14:paraId="55469A82" w14:textId="77777777" w:rsidR="00136CD4" w:rsidRPr="00136CD4" w:rsidRDefault="00136CD4" w:rsidP="00136CD4"/>
    <w:p w14:paraId="3B90343B" w14:textId="77777777" w:rsidR="00136CD4" w:rsidRPr="00136CD4" w:rsidRDefault="00136CD4" w:rsidP="00136CD4"/>
    <w:p w14:paraId="2DA55517" w14:textId="77777777" w:rsidR="00136CD4" w:rsidRPr="00136CD4" w:rsidRDefault="00136CD4" w:rsidP="00136CD4"/>
    <w:p w14:paraId="2B2F3BFA" w14:textId="77777777" w:rsidR="00136CD4" w:rsidRPr="00136CD4" w:rsidRDefault="00136CD4" w:rsidP="00136CD4"/>
    <w:p w14:paraId="3F4ACF91" w14:textId="77777777" w:rsidR="00136CD4" w:rsidRPr="00136CD4" w:rsidRDefault="00136CD4" w:rsidP="00136CD4"/>
    <w:p w14:paraId="7779D623" w14:textId="77777777" w:rsidR="00136CD4" w:rsidRPr="00136CD4" w:rsidRDefault="00136CD4" w:rsidP="00136CD4"/>
    <w:p w14:paraId="116C57F7" w14:textId="77777777" w:rsidR="00136CD4" w:rsidRPr="00136CD4" w:rsidRDefault="00136CD4" w:rsidP="00136CD4"/>
    <w:p w14:paraId="73AA499E" w14:textId="77777777" w:rsidR="00136CD4" w:rsidRPr="00136CD4" w:rsidRDefault="00136CD4" w:rsidP="00136CD4"/>
    <w:p w14:paraId="66CBC623" w14:textId="77777777" w:rsidR="00136CD4" w:rsidRPr="00136CD4" w:rsidRDefault="00136CD4" w:rsidP="00136CD4"/>
    <w:p w14:paraId="06D22951" w14:textId="77777777" w:rsidR="00136CD4" w:rsidRPr="00136CD4" w:rsidRDefault="00136CD4" w:rsidP="00136CD4"/>
    <w:p w14:paraId="3A915D80" w14:textId="77777777" w:rsidR="00136CD4" w:rsidRPr="00136CD4" w:rsidRDefault="00136CD4" w:rsidP="00136CD4"/>
    <w:p w14:paraId="65C67EA6" w14:textId="77777777" w:rsidR="00136CD4" w:rsidRPr="00136CD4" w:rsidRDefault="00136CD4" w:rsidP="00136CD4"/>
    <w:p w14:paraId="0A8EF718" w14:textId="77777777" w:rsidR="00136CD4" w:rsidRPr="00136CD4" w:rsidRDefault="00136CD4" w:rsidP="00136CD4"/>
    <w:p w14:paraId="7D38BFEF" w14:textId="77777777" w:rsidR="00136CD4" w:rsidRPr="00136CD4" w:rsidRDefault="00136CD4" w:rsidP="00136CD4"/>
    <w:p w14:paraId="705599D3" w14:textId="77777777" w:rsidR="00136CD4" w:rsidRPr="00136CD4" w:rsidRDefault="00136CD4" w:rsidP="00136CD4"/>
    <w:p w14:paraId="24661CBA" w14:textId="77777777" w:rsidR="00136CD4" w:rsidRPr="00136CD4" w:rsidRDefault="00136CD4" w:rsidP="00136CD4"/>
    <w:p w14:paraId="5B7889E1" w14:textId="77777777" w:rsidR="00136CD4" w:rsidRPr="00136CD4" w:rsidRDefault="00136CD4" w:rsidP="00136CD4"/>
    <w:p w14:paraId="6EBD4AFF" w14:textId="77777777" w:rsidR="00136CD4" w:rsidRPr="00136CD4" w:rsidRDefault="00136CD4" w:rsidP="00136CD4"/>
    <w:p w14:paraId="7F96BBA4" w14:textId="77777777" w:rsidR="00136CD4" w:rsidRPr="00136CD4" w:rsidRDefault="00136CD4" w:rsidP="00136CD4"/>
    <w:p w14:paraId="0622035F" w14:textId="77777777" w:rsidR="00136CD4" w:rsidRPr="00136CD4" w:rsidRDefault="00136CD4" w:rsidP="00136CD4"/>
    <w:p w14:paraId="1F29F506" w14:textId="77777777" w:rsidR="00136CD4" w:rsidRPr="00136CD4" w:rsidRDefault="00136CD4" w:rsidP="00136CD4"/>
    <w:p w14:paraId="3017D6C8" w14:textId="77777777" w:rsidR="00136CD4" w:rsidRPr="00136CD4" w:rsidRDefault="00136CD4" w:rsidP="00136CD4"/>
    <w:p w14:paraId="5AC5C75A" w14:textId="77777777" w:rsidR="00136CD4" w:rsidRPr="00136CD4" w:rsidRDefault="00136CD4" w:rsidP="00136CD4"/>
    <w:p w14:paraId="1E5D39F0" w14:textId="77777777" w:rsidR="00136CD4" w:rsidRPr="00136CD4" w:rsidRDefault="00136CD4" w:rsidP="00136CD4"/>
    <w:p w14:paraId="65B5D5AC" w14:textId="77777777" w:rsidR="00136CD4" w:rsidRPr="00136CD4" w:rsidRDefault="00136CD4" w:rsidP="00136CD4"/>
    <w:p w14:paraId="38F21E4F" w14:textId="77777777" w:rsidR="00136CD4" w:rsidRPr="00136CD4" w:rsidRDefault="00136CD4" w:rsidP="00136CD4"/>
    <w:p w14:paraId="72EF5B08" w14:textId="77777777" w:rsidR="00136CD4" w:rsidRPr="00136CD4" w:rsidRDefault="00136CD4" w:rsidP="00136CD4"/>
    <w:p w14:paraId="5FB02E8B" w14:textId="77777777" w:rsidR="00136CD4" w:rsidRPr="00136CD4" w:rsidRDefault="00136CD4" w:rsidP="00136CD4"/>
    <w:p w14:paraId="7EAD03CB" w14:textId="77777777" w:rsidR="00136CD4" w:rsidRPr="00136CD4" w:rsidRDefault="00136CD4" w:rsidP="00136CD4"/>
    <w:p w14:paraId="5AD04B79" w14:textId="77777777" w:rsidR="00136CD4" w:rsidRPr="00136CD4" w:rsidRDefault="00136CD4" w:rsidP="00136CD4"/>
    <w:p w14:paraId="1A3F02C6" w14:textId="77777777" w:rsidR="00136CD4" w:rsidRPr="00136CD4" w:rsidRDefault="00136CD4" w:rsidP="00136CD4"/>
    <w:p w14:paraId="62AFCF64" w14:textId="77777777" w:rsidR="00136CD4" w:rsidRPr="00136CD4" w:rsidRDefault="00136CD4" w:rsidP="00136CD4"/>
    <w:p w14:paraId="4F9F7EFB" w14:textId="77777777" w:rsidR="00136CD4" w:rsidRPr="00136CD4" w:rsidRDefault="00136CD4" w:rsidP="00136CD4"/>
    <w:p w14:paraId="41C2900A" w14:textId="77777777" w:rsidR="00136CD4" w:rsidRPr="00136CD4" w:rsidRDefault="00136CD4" w:rsidP="00136CD4"/>
    <w:p w14:paraId="46C0D714" w14:textId="77777777" w:rsidR="00136CD4" w:rsidRPr="00136CD4" w:rsidRDefault="00136CD4" w:rsidP="00136CD4"/>
    <w:p w14:paraId="1D71D566" w14:textId="77777777" w:rsidR="00136CD4" w:rsidRPr="00136CD4" w:rsidRDefault="00136CD4" w:rsidP="00136CD4"/>
    <w:p w14:paraId="3262D8E7" w14:textId="77777777" w:rsidR="00136CD4" w:rsidRDefault="00136CD4" w:rsidP="00136CD4"/>
    <w:p w14:paraId="36D28669" w14:textId="77777777" w:rsidR="00136CD4" w:rsidRPr="00136CD4" w:rsidRDefault="00136CD4" w:rsidP="00136CD4"/>
    <w:p w14:paraId="22FD8277" w14:textId="77777777" w:rsidR="00136CD4" w:rsidRPr="00136CD4" w:rsidRDefault="00136CD4" w:rsidP="00136CD4"/>
    <w:p w14:paraId="20208CA6" w14:textId="1BC07FF8" w:rsidR="00136CD4" w:rsidRPr="00136CD4" w:rsidRDefault="00136CD4" w:rsidP="00136CD4">
      <w:pPr>
        <w:tabs>
          <w:tab w:val="left" w:pos="8565"/>
        </w:tabs>
      </w:pPr>
      <w:r>
        <w:tab/>
      </w:r>
    </w:p>
    <w:sectPr w:rsidR="00136CD4" w:rsidRPr="00136CD4" w:rsidSect="009100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6785" w14:textId="77777777" w:rsidR="00B86AA4" w:rsidRDefault="00B86AA4" w:rsidP="00CE4113">
      <w:r>
        <w:separator/>
      </w:r>
    </w:p>
  </w:endnote>
  <w:endnote w:type="continuationSeparator" w:id="0">
    <w:p w14:paraId="168C8E19" w14:textId="77777777" w:rsidR="00B86AA4" w:rsidRDefault="00B86AA4" w:rsidP="00CE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charset w:val="00"/>
    <w:family w:val="script"/>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Rockwell">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6ACD" w14:textId="13052BDA" w:rsidR="00CE4113" w:rsidRPr="00CE4113" w:rsidRDefault="00CE4113" w:rsidP="00CE4113">
    <w:pPr>
      <w:pStyle w:val="Footer"/>
      <w:jc w:val="center"/>
      <w:rPr>
        <w:rFonts w:ascii="Kristen ITC" w:hAnsi="Kristen ITC"/>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3F76" w14:textId="77777777" w:rsidR="00B86AA4" w:rsidRDefault="00B86AA4" w:rsidP="00CE4113">
      <w:r>
        <w:separator/>
      </w:r>
    </w:p>
  </w:footnote>
  <w:footnote w:type="continuationSeparator" w:id="0">
    <w:p w14:paraId="65604BD3" w14:textId="77777777" w:rsidR="00B86AA4" w:rsidRDefault="00B86AA4" w:rsidP="00CE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96F"/>
    <w:multiLevelType w:val="hybridMultilevel"/>
    <w:tmpl w:val="E602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E6749"/>
    <w:multiLevelType w:val="hybridMultilevel"/>
    <w:tmpl w:val="3D3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674CA"/>
    <w:multiLevelType w:val="hybridMultilevel"/>
    <w:tmpl w:val="8302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07665">
    <w:abstractNumId w:val="2"/>
  </w:num>
  <w:num w:numId="2" w16cid:durableId="207571674">
    <w:abstractNumId w:val="1"/>
  </w:num>
  <w:num w:numId="3" w16cid:durableId="28759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113"/>
    <w:rsid w:val="0004588B"/>
    <w:rsid w:val="00055E3F"/>
    <w:rsid w:val="000713D9"/>
    <w:rsid w:val="00136CD4"/>
    <w:rsid w:val="00152B73"/>
    <w:rsid w:val="00190A31"/>
    <w:rsid w:val="001A3BBC"/>
    <w:rsid w:val="001A707F"/>
    <w:rsid w:val="00200403"/>
    <w:rsid w:val="00210C12"/>
    <w:rsid w:val="00217319"/>
    <w:rsid w:val="00276045"/>
    <w:rsid w:val="00294FE5"/>
    <w:rsid w:val="003560AB"/>
    <w:rsid w:val="003F6656"/>
    <w:rsid w:val="00400CDA"/>
    <w:rsid w:val="004048E7"/>
    <w:rsid w:val="00445708"/>
    <w:rsid w:val="00465060"/>
    <w:rsid w:val="004800CC"/>
    <w:rsid w:val="00482A83"/>
    <w:rsid w:val="00497E2A"/>
    <w:rsid w:val="004A5F18"/>
    <w:rsid w:val="004C6164"/>
    <w:rsid w:val="004D708E"/>
    <w:rsid w:val="005034E2"/>
    <w:rsid w:val="00535F82"/>
    <w:rsid w:val="00576C8B"/>
    <w:rsid w:val="00591655"/>
    <w:rsid w:val="00591C23"/>
    <w:rsid w:val="00596C16"/>
    <w:rsid w:val="005A29CF"/>
    <w:rsid w:val="005F1B90"/>
    <w:rsid w:val="00712F0C"/>
    <w:rsid w:val="007F36EF"/>
    <w:rsid w:val="0082191B"/>
    <w:rsid w:val="00834A8E"/>
    <w:rsid w:val="00837485"/>
    <w:rsid w:val="00897DF0"/>
    <w:rsid w:val="00900D97"/>
    <w:rsid w:val="009100D8"/>
    <w:rsid w:val="009230F4"/>
    <w:rsid w:val="00932F61"/>
    <w:rsid w:val="0093638C"/>
    <w:rsid w:val="00994E73"/>
    <w:rsid w:val="009C4BD6"/>
    <w:rsid w:val="00A2600F"/>
    <w:rsid w:val="00A36BE4"/>
    <w:rsid w:val="00A94649"/>
    <w:rsid w:val="00AA08E2"/>
    <w:rsid w:val="00B624AB"/>
    <w:rsid w:val="00B86AA4"/>
    <w:rsid w:val="00B948D6"/>
    <w:rsid w:val="00BA2ABA"/>
    <w:rsid w:val="00BB6816"/>
    <w:rsid w:val="00BF1F5E"/>
    <w:rsid w:val="00C134C8"/>
    <w:rsid w:val="00C6664A"/>
    <w:rsid w:val="00CC273B"/>
    <w:rsid w:val="00CD1058"/>
    <w:rsid w:val="00CE2E0A"/>
    <w:rsid w:val="00CE4113"/>
    <w:rsid w:val="00CE7147"/>
    <w:rsid w:val="00D12CCB"/>
    <w:rsid w:val="00D41118"/>
    <w:rsid w:val="00D46962"/>
    <w:rsid w:val="00D5331A"/>
    <w:rsid w:val="00D6156F"/>
    <w:rsid w:val="00DB213D"/>
    <w:rsid w:val="00DB62D9"/>
    <w:rsid w:val="00DB6FB4"/>
    <w:rsid w:val="00DC07CB"/>
    <w:rsid w:val="00E0434F"/>
    <w:rsid w:val="00F66751"/>
    <w:rsid w:val="00F962C9"/>
    <w:rsid w:val="00FA5185"/>
    <w:rsid w:val="00FD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35C1BE7"/>
  <w15:docId w15:val="{CC58FC04-8838-434D-B94E-003CF6A6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113"/>
    <w:rPr>
      <w:rFonts w:ascii="Tahoma" w:hAnsi="Tahoma" w:cs="Tahoma"/>
      <w:sz w:val="16"/>
      <w:szCs w:val="16"/>
    </w:rPr>
  </w:style>
  <w:style w:type="character" w:customStyle="1" w:styleId="BalloonTextChar">
    <w:name w:val="Balloon Text Char"/>
    <w:basedOn w:val="DefaultParagraphFont"/>
    <w:link w:val="BalloonText"/>
    <w:uiPriority w:val="99"/>
    <w:semiHidden/>
    <w:rsid w:val="00CE4113"/>
    <w:rPr>
      <w:rFonts w:ascii="Tahoma" w:hAnsi="Tahoma" w:cs="Tahoma"/>
      <w:sz w:val="16"/>
      <w:szCs w:val="16"/>
    </w:rPr>
  </w:style>
  <w:style w:type="paragraph" w:styleId="Header">
    <w:name w:val="header"/>
    <w:basedOn w:val="Normal"/>
    <w:link w:val="HeaderChar"/>
    <w:uiPriority w:val="99"/>
    <w:unhideWhenUsed/>
    <w:rsid w:val="00CE4113"/>
    <w:pPr>
      <w:tabs>
        <w:tab w:val="center" w:pos="4680"/>
        <w:tab w:val="right" w:pos="9360"/>
      </w:tabs>
    </w:pPr>
  </w:style>
  <w:style w:type="character" w:customStyle="1" w:styleId="HeaderChar">
    <w:name w:val="Header Char"/>
    <w:basedOn w:val="DefaultParagraphFont"/>
    <w:link w:val="Header"/>
    <w:uiPriority w:val="99"/>
    <w:rsid w:val="00CE4113"/>
    <w:rPr>
      <w:sz w:val="24"/>
      <w:szCs w:val="24"/>
    </w:rPr>
  </w:style>
  <w:style w:type="paragraph" w:styleId="Footer">
    <w:name w:val="footer"/>
    <w:basedOn w:val="Normal"/>
    <w:link w:val="FooterChar"/>
    <w:uiPriority w:val="99"/>
    <w:unhideWhenUsed/>
    <w:rsid w:val="00CE4113"/>
    <w:pPr>
      <w:tabs>
        <w:tab w:val="center" w:pos="4680"/>
        <w:tab w:val="right" w:pos="9360"/>
      </w:tabs>
    </w:pPr>
  </w:style>
  <w:style w:type="character" w:customStyle="1" w:styleId="FooterChar">
    <w:name w:val="Footer Char"/>
    <w:basedOn w:val="DefaultParagraphFont"/>
    <w:link w:val="Footer"/>
    <w:uiPriority w:val="99"/>
    <w:rsid w:val="00CE4113"/>
    <w:rPr>
      <w:sz w:val="24"/>
      <w:szCs w:val="24"/>
    </w:rPr>
  </w:style>
  <w:style w:type="paragraph" w:styleId="ListParagraph">
    <w:name w:val="List Paragraph"/>
    <w:basedOn w:val="Normal"/>
    <w:uiPriority w:val="34"/>
    <w:qFormat/>
    <w:rsid w:val="00055E3F"/>
    <w:pPr>
      <w:ind w:left="720"/>
      <w:contextualSpacing/>
    </w:pPr>
  </w:style>
  <w:style w:type="character" w:styleId="Hyperlink">
    <w:name w:val="Hyperlink"/>
    <w:basedOn w:val="DefaultParagraphFont"/>
    <w:uiPriority w:val="99"/>
    <w:unhideWhenUsed/>
    <w:rsid w:val="00B624AB"/>
    <w:rPr>
      <w:color w:val="0000FF" w:themeColor="hyperlink"/>
      <w:u w:val="single"/>
    </w:rPr>
  </w:style>
  <w:style w:type="character" w:styleId="UnresolvedMention">
    <w:name w:val="Unresolved Mention"/>
    <w:basedOn w:val="DefaultParagraphFont"/>
    <w:uiPriority w:val="99"/>
    <w:semiHidden/>
    <w:unhideWhenUsed/>
    <w:rsid w:val="00B624AB"/>
    <w:rPr>
      <w:color w:val="605E5C"/>
      <w:shd w:val="clear" w:color="auto" w:fill="E1DFDD"/>
    </w:rPr>
  </w:style>
  <w:style w:type="character" w:styleId="FollowedHyperlink">
    <w:name w:val="FollowedHyperlink"/>
    <w:basedOn w:val="DefaultParagraphFont"/>
    <w:uiPriority w:val="99"/>
    <w:semiHidden/>
    <w:unhideWhenUsed/>
    <w:rsid w:val="00B624AB"/>
    <w:rPr>
      <w:color w:val="800080" w:themeColor="followedHyperlink"/>
      <w:u w:val="single"/>
    </w:rPr>
  </w:style>
  <w:style w:type="character" w:customStyle="1" w:styleId="normaltextrun">
    <w:name w:val="normaltextrun"/>
    <w:basedOn w:val="DefaultParagraphFont"/>
    <w:rsid w:val="00136CD4"/>
  </w:style>
  <w:style w:type="character" w:customStyle="1" w:styleId="eop">
    <w:name w:val="eop"/>
    <w:basedOn w:val="DefaultParagraphFont"/>
    <w:rsid w:val="00136CD4"/>
  </w:style>
  <w:style w:type="character" w:customStyle="1" w:styleId="scxw17340795">
    <w:name w:val="scxw17340795"/>
    <w:basedOn w:val="DefaultParagraphFont"/>
    <w:rsid w:val="00136CD4"/>
  </w:style>
  <w:style w:type="character" w:customStyle="1" w:styleId="scxw200432606">
    <w:name w:val="scxw200432606"/>
    <w:basedOn w:val="DefaultParagraphFont"/>
    <w:rsid w:val="00BA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vera@sbmontessorichart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guilar@sbmontessoricharter.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SPSD</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Clara Rivera</cp:lastModifiedBy>
  <cp:revision>2</cp:revision>
  <cp:lastPrinted>2013-08-18T18:31:00Z</cp:lastPrinted>
  <dcterms:created xsi:type="dcterms:W3CDTF">2026-02-22T15:21:00Z</dcterms:created>
  <dcterms:modified xsi:type="dcterms:W3CDTF">2026-02-22T15:21:00Z</dcterms:modified>
</cp:coreProperties>
</file>